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31373" w14:textId="236B35FD" w:rsidR="003635E9" w:rsidRDefault="00223EFC" w:rsidP="00EC4BC2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GUIDA ALLA LETTURA E ALL’ANALISI</w:t>
      </w:r>
    </w:p>
    <w:p w14:paraId="040E201E" w14:textId="77777777" w:rsidR="00223EFC" w:rsidRDefault="00223EFC" w:rsidP="00223EFC">
      <w:pPr>
        <w:jc w:val="center"/>
        <w:rPr>
          <w:b/>
          <w:bCs/>
          <w:sz w:val="28"/>
          <w:szCs w:val="28"/>
        </w:rPr>
      </w:pPr>
    </w:p>
    <w:p w14:paraId="5031D25C" w14:textId="4C6EA12C" w:rsidR="001667F3" w:rsidRDefault="00223EFC" w:rsidP="00760A3D">
      <w:pPr>
        <w:jc w:val="both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 xml:space="preserve">La rivoluzione verghiana: la fondazione del romanzo verista (un sottogenere del </w:t>
      </w:r>
      <w:r w:rsidR="00EE5202">
        <w:rPr>
          <w:b/>
          <w:bCs/>
          <w:i/>
          <w:iCs/>
          <w:sz w:val="28"/>
          <w:szCs w:val="28"/>
          <w:u w:val="single"/>
        </w:rPr>
        <w:t>r</w:t>
      </w:r>
      <w:r>
        <w:rPr>
          <w:b/>
          <w:bCs/>
          <w:i/>
          <w:iCs/>
          <w:sz w:val="28"/>
          <w:szCs w:val="28"/>
          <w:u w:val="single"/>
        </w:rPr>
        <w:t>ealismo).</w:t>
      </w:r>
      <w:r w:rsidR="001667F3" w:rsidRPr="001667F3">
        <w:rPr>
          <w:b/>
          <w:bCs/>
          <w:i/>
          <w:iCs/>
          <w:sz w:val="28"/>
          <w:szCs w:val="28"/>
          <w:u w:val="single"/>
        </w:rPr>
        <w:t xml:space="preserve"> </w:t>
      </w:r>
      <w:r w:rsidR="001667F3">
        <w:rPr>
          <w:b/>
          <w:bCs/>
          <w:i/>
          <w:iCs/>
          <w:sz w:val="28"/>
          <w:szCs w:val="28"/>
          <w:u w:val="single"/>
        </w:rPr>
        <w:t>‘Ntoni: un illuso, preda dell’irrequietudine del benessere.</w:t>
      </w:r>
    </w:p>
    <w:p w14:paraId="0C2135BD" w14:textId="226003BE" w:rsidR="00223EFC" w:rsidRPr="001667F3" w:rsidRDefault="00223EFC" w:rsidP="00223EFC">
      <w:pPr>
        <w:rPr>
          <w:b/>
          <w:bCs/>
          <w:sz w:val="28"/>
          <w:szCs w:val="28"/>
        </w:rPr>
      </w:pPr>
    </w:p>
    <w:p w14:paraId="227718B0" w14:textId="77777777" w:rsidR="001667F3" w:rsidRDefault="001667F3" w:rsidP="00223EFC">
      <w:pPr>
        <w:rPr>
          <w:b/>
          <w:bCs/>
        </w:rPr>
      </w:pPr>
    </w:p>
    <w:p w14:paraId="720C2236" w14:textId="77777777" w:rsidR="000B5C67" w:rsidRDefault="000B5C67" w:rsidP="00223EFC">
      <w:pPr>
        <w:rPr>
          <w:b/>
          <w:bCs/>
        </w:rPr>
      </w:pPr>
    </w:p>
    <w:p w14:paraId="2A4BE851" w14:textId="0BA597F5" w:rsidR="001667F3" w:rsidRDefault="001667F3" w:rsidP="00223EFC">
      <w:pPr>
        <w:rPr>
          <w:b/>
          <w:bCs/>
        </w:rPr>
      </w:pPr>
      <w:r>
        <w:rPr>
          <w:b/>
          <w:bCs/>
        </w:rPr>
        <w:t>LA MATERIA E I PERSONAGGI</w:t>
      </w:r>
    </w:p>
    <w:p w14:paraId="7E5C83F5" w14:textId="77777777" w:rsidR="001667F3" w:rsidRDefault="001667F3" w:rsidP="00223EFC">
      <w:pPr>
        <w:rPr>
          <w:b/>
          <w:bCs/>
        </w:rPr>
      </w:pPr>
    </w:p>
    <w:p w14:paraId="5F7B7ACB" w14:textId="1116ADC7" w:rsidR="001667F3" w:rsidRPr="001667F3" w:rsidRDefault="001667F3" w:rsidP="001667F3">
      <w:pPr>
        <w:pStyle w:val="Paragrafoelenco"/>
        <w:numPr>
          <w:ilvl w:val="0"/>
          <w:numId w:val="1"/>
        </w:numPr>
        <w:jc w:val="both"/>
        <w:rPr>
          <w:b/>
          <w:bCs/>
          <w:i/>
          <w:iCs/>
        </w:rPr>
      </w:pPr>
      <w:r w:rsidRPr="001667F3">
        <w:rPr>
          <w:b/>
          <w:bCs/>
          <w:i/>
          <w:iCs/>
        </w:rPr>
        <w:t>I Malavoglia</w:t>
      </w:r>
      <w:r>
        <w:rPr>
          <w:b/>
          <w:bCs/>
        </w:rPr>
        <w:t xml:space="preserve"> (1881) di Giovanni Verga narrano la </w:t>
      </w:r>
      <w:r w:rsidRPr="00877660">
        <w:rPr>
          <w:b/>
          <w:bCs/>
          <w:i/>
          <w:iCs/>
        </w:rPr>
        <w:t>decadenza economica e morale</w:t>
      </w:r>
      <w:r>
        <w:rPr>
          <w:b/>
          <w:bCs/>
        </w:rPr>
        <w:t xml:space="preserve"> di una famiglia di pescatori siciliani. All’inizio, essi sono dei piccoli proprietari, che hanno </w:t>
      </w:r>
      <w:r w:rsidR="003003E8">
        <w:rPr>
          <w:b/>
          <w:bCs/>
        </w:rPr>
        <w:t>“</w:t>
      </w:r>
      <w:r>
        <w:rPr>
          <w:b/>
          <w:bCs/>
        </w:rPr>
        <w:t xml:space="preserve">delle barche sull’acqua e delle tegole al sole”, cioè possiedono </w:t>
      </w:r>
      <w:r w:rsidRPr="001667F3">
        <w:rPr>
          <w:b/>
          <w:bCs/>
          <w:i/>
          <w:iCs/>
        </w:rPr>
        <w:t>la barca Provvidenza</w:t>
      </w:r>
      <w:r>
        <w:rPr>
          <w:b/>
          <w:bCs/>
        </w:rPr>
        <w:t xml:space="preserve"> e </w:t>
      </w:r>
      <w:r w:rsidRPr="001667F3">
        <w:rPr>
          <w:b/>
          <w:bCs/>
          <w:i/>
          <w:iCs/>
        </w:rPr>
        <w:t>la casa del nespolo.</w:t>
      </w:r>
    </w:p>
    <w:p w14:paraId="4B8CA204" w14:textId="099E9915" w:rsidR="001667F3" w:rsidRDefault="001667F3" w:rsidP="001667F3">
      <w:pPr>
        <w:pStyle w:val="Paragrafoelenco"/>
        <w:jc w:val="both"/>
        <w:rPr>
          <w:b/>
          <w:bCs/>
        </w:rPr>
      </w:pPr>
      <w:r>
        <w:rPr>
          <w:b/>
          <w:bCs/>
        </w:rPr>
        <w:t xml:space="preserve">La </w:t>
      </w:r>
      <w:r w:rsidRPr="001667F3">
        <w:rPr>
          <w:b/>
          <w:bCs/>
          <w:i/>
          <w:iCs/>
        </w:rPr>
        <w:t>leva militare obbligatoria</w:t>
      </w:r>
      <w:r>
        <w:rPr>
          <w:b/>
          <w:bCs/>
        </w:rPr>
        <w:t xml:space="preserve">, istituita dal nuovo Regno d’Italia, priva però la famiglia delle braccia del maggiore dei </w:t>
      </w:r>
      <w:r w:rsidR="00EC4BC2">
        <w:rPr>
          <w:b/>
          <w:bCs/>
        </w:rPr>
        <w:t>nipoti</w:t>
      </w:r>
      <w:r w:rsidR="00877660">
        <w:rPr>
          <w:b/>
          <w:bCs/>
        </w:rPr>
        <w:t>,</w:t>
      </w:r>
      <w:r>
        <w:rPr>
          <w:b/>
          <w:bCs/>
        </w:rPr>
        <w:t xml:space="preserve"> </w:t>
      </w:r>
      <w:r w:rsidRPr="00760A3D">
        <w:rPr>
          <w:b/>
          <w:bCs/>
        </w:rPr>
        <w:t>‘Ntoni</w:t>
      </w:r>
      <w:r w:rsidRPr="001667F3">
        <w:rPr>
          <w:b/>
          <w:bCs/>
          <w:i/>
          <w:iCs/>
        </w:rPr>
        <w:t>,</w:t>
      </w:r>
      <w:r>
        <w:rPr>
          <w:b/>
          <w:bCs/>
        </w:rPr>
        <w:t xml:space="preserve"> proprio </w:t>
      </w:r>
      <w:r w:rsidR="00877660">
        <w:rPr>
          <w:b/>
          <w:bCs/>
        </w:rPr>
        <w:t xml:space="preserve">quando </w:t>
      </w:r>
      <w:r>
        <w:rPr>
          <w:b/>
          <w:bCs/>
        </w:rPr>
        <w:t xml:space="preserve">occorre fare la dote alla sorella Mena. Così il nonno </w:t>
      </w:r>
      <w:r w:rsidR="00BA3C18">
        <w:t>-</w:t>
      </w:r>
      <w:r>
        <w:rPr>
          <w:b/>
          <w:bCs/>
        </w:rPr>
        <w:t xml:space="preserve"> </w:t>
      </w:r>
      <w:r w:rsidRPr="00760A3D">
        <w:rPr>
          <w:b/>
          <w:bCs/>
        </w:rPr>
        <w:t>Padron ‘Ntoni</w:t>
      </w:r>
      <w:r>
        <w:rPr>
          <w:b/>
          <w:bCs/>
        </w:rPr>
        <w:t xml:space="preserve"> </w:t>
      </w:r>
      <w:r w:rsidR="00BA3C18">
        <w:t xml:space="preserve">- </w:t>
      </w:r>
      <w:r>
        <w:rPr>
          <w:b/>
          <w:bCs/>
        </w:rPr>
        <w:t xml:space="preserve">prende a prestito una partita di lupini, per avviare </w:t>
      </w:r>
      <w:r w:rsidRPr="001667F3">
        <w:rPr>
          <w:b/>
          <w:bCs/>
          <w:i/>
          <w:iCs/>
        </w:rPr>
        <w:t>un piccolo commercio</w:t>
      </w:r>
      <w:r>
        <w:rPr>
          <w:b/>
          <w:bCs/>
        </w:rPr>
        <w:t xml:space="preserve"> </w:t>
      </w:r>
      <w:r w:rsidR="005978CB" w:rsidRPr="005978CB">
        <w:rPr>
          <w:b/>
          <w:bCs/>
          <w:i/>
          <w:iCs/>
        </w:rPr>
        <w:t>via mare</w:t>
      </w:r>
      <w:r w:rsidR="005978CB">
        <w:rPr>
          <w:b/>
          <w:bCs/>
        </w:rPr>
        <w:t xml:space="preserve"> </w:t>
      </w:r>
      <w:r>
        <w:rPr>
          <w:b/>
          <w:bCs/>
        </w:rPr>
        <w:t>che si rivelerà un fallimento.</w:t>
      </w:r>
    </w:p>
    <w:p w14:paraId="31E7094C" w14:textId="71FC7A28" w:rsidR="00760A3D" w:rsidRDefault="00760A3D" w:rsidP="001667F3">
      <w:pPr>
        <w:pStyle w:val="Paragrafoelenco"/>
        <w:jc w:val="both"/>
        <w:rPr>
          <w:b/>
          <w:bCs/>
        </w:rPr>
      </w:pPr>
      <w:r>
        <w:rPr>
          <w:b/>
          <w:bCs/>
        </w:rPr>
        <w:t xml:space="preserve">Durante </w:t>
      </w:r>
      <w:r w:rsidR="005978CB">
        <w:rPr>
          <w:b/>
          <w:bCs/>
        </w:rPr>
        <w:t xml:space="preserve">una tempesta </w:t>
      </w:r>
      <w:r>
        <w:rPr>
          <w:b/>
          <w:bCs/>
        </w:rPr>
        <w:t xml:space="preserve">la barca affonda </w:t>
      </w:r>
      <w:r w:rsidR="005978CB">
        <w:rPr>
          <w:b/>
          <w:bCs/>
        </w:rPr>
        <w:t xml:space="preserve">con il carico di lupini e </w:t>
      </w:r>
      <w:r w:rsidR="005978CB" w:rsidRPr="005978CB">
        <w:rPr>
          <w:b/>
          <w:bCs/>
          <w:i/>
          <w:iCs/>
        </w:rPr>
        <w:t>l</w:t>
      </w:r>
      <w:r w:rsidRPr="005978CB">
        <w:rPr>
          <w:b/>
          <w:bCs/>
          <w:i/>
          <w:iCs/>
        </w:rPr>
        <w:t xml:space="preserve">a famiglia, strangolata dall’usura, è costretta a vendere la casa </w:t>
      </w:r>
      <w:r>
        <w:rPr>
          <w:b/>
          <w:bCs/>
        </w:rPr>
        <w:t xml:space="preserve">che ne garantiva l’unità. Mentre tutti si danno da fare con qualche lavoretto, al fine di poter recuperare la casa perduta, ‘Ntoni </w:t>
      </w:r>
      <w:r w:rsidR="003003E8">
        <w:t>-</w:t>
      </w:r>
      <w:r>
        <w:rPr>
          <w:b/>
          <w:bCs/>
        </w:rPr>
        <w:t xml:space="preserve"> t</w:t>
      </w:r>
      <w:r w:rsidR="003003E8">
        <w:rPr>
          <w:b/>
          <w:bCs/>
        </w:rPr>
        <w:t>ornato al paese</w:t>
      </w:r>
      <w:r>
        <w:rPr>
          <w:b/>
          <w:bCs/>
        </w:rPr>
        <w:t xml:space="preserve"> </w:t>
      </w:r>
      <w:r w:rsidR="00877660">
        <w:t>-</w:t>
      </w:r>
      <w:r>
        <w:rPr>
          <w:b/>
          <w:bCs/>
        </w:rPr>
        <w:t xml:space="preserve"> mal sopporta la dura fatica quotidiana.</w:t>
      </w:r>
    </w:p>
    <w:p w14:paraId="0958CAEC" w14:textId="77777777" w:rsidR="00760A3D" w:rsidRDefault="00760A3D" w:rsidP="001667F3">
      <w:pPr>
        <w:pStyle w:val="Paragrafoelenco"/>
        <w:jc w:val="both"/>
        <w:rPr>
          <w:b/>
          <w:bCs/>
        </w:rPr>
      </w:pPr>
    </w:p>
    <w:p w14:paraId="3606C604" w14:textId="16D01FBE" w:rsidR="00760A3D" w:rsidRDefault="00760A3D" w:rsidP="001667F3">
      <w:pPr>
        <w:pStyle w:val="Paragrafoelenco"/>
        <w:jc w:val="both"/>
        <w:rPr>
          <w:b/>
          <w:bCs/>
        </w:rPr>
      </w:pPr>
      <w:r>
        <w:rPr>
          <w:b/>
          <w:bCs/>
        </w:rPr>
        <w:t xml:space="preserve">Il </w:t>
      </w:r>
      <w:r w:rsidRPr="00760A3D">
        <w:rPr>
          <w:b/>
          <w:bCs/>
          <w:i/>
          <w:iCs/>
        </w:rPr>
        <w:t>dialogo</w:t>
      </w:r>
      <w:r>
        <w:rPr>
          <w:b/>
          <w:bCs/>
        </w:rPr>
        <w:t xml:space="preserve"> tra ‘Ntoni e il nonno (cap. </w:t>
      </w:r>
      <w:r w:rsidR="006D63A6">
        <w:rPr>
          <w:b/>
          <w:bCs/>
        </w:rPr>
        <w:t>XI</w:t>
      </w:r>
      <w:r>
        <w:rPr>
          <w:b/>
          <w:bCs/>
        </w:rPr>
        <w:t xml:space="preserve">) mette in luce </w:t>
      </w:r>
      <w:r w:rsidRPr="00EC4BC2">
        <w:rPr>
          <w:b/>
          <w:bCs/>
          <w:i/>
          <w:iCs/>
        </w:rPr>
        <w:t>uno scontro tra due concezioni di vita</w:t>
      </w:r>
      <w:r>
        <w:rPr>
          <w:b/>
          <w:bCs/>
        </w:rPr>
        <w:t>, che è anche uno scontro generazionale.</w:t>
      </w:r>
    </w:p>
    <w:p w14:paraId="11E65F2A" w14:textId="1BAC2AB3" w:rsidR="00760A3D" w:rsidRDefault="00760A3D" w:rsidP="001667F3">
      <w:pPr>
        <w:pStyle w:val="Paragrafoelenco"/>
        <w:jc w:val="both"/>
        <w:rPr>
          <w:b/>
          <w:bCs/>
        </w:rPr>
      </w:pPr>
      <w:r>
        <w:rPr>
          <w:b/>
          <w:bCs/>
        </w:rPr>
        <w:t xml:space="preserve">Che ideale incarna </w:t>
      </w:r>
      <w:r w:rsidRPr="00760A3D">
        <w:rPr>
          <w:b/>
          <w:bCs/>
          <w:i/>
          <w:iCs/>
        </w:rPr>
        <w:t>il vecchio Padron ‘Ntoni</w:t>
      </w:r>
      <w:r w:rsidR="00005E24">
        <w:rPr>
          <w:b/>
          <w:bCs/>
        </w:rPr>
        <w:t xml:space="preserve">? </w:t>
      </w:r>
      <w:r w:rsidR="00EC4BC2">
        <w:rPr>
          <w:b/>
          <w:bCs/>
        </w:rPr>
        <w:t>P</w:t>
      </w:r>
      <w:r w:rsidR="00005E24">
        <w:rPr>
          <w:b/>
          <w:bCs/>
        </w:rPr>
        <w:t>erché considera l’insoddisfazione del nipote quasi un tradimento? Di cosa lo accusa?</w:t>
      </w:r>
    </w:p>
    <w:p w14:paraId="73147B10" w14:textId="77777777" w:rsidR="00005E24" w:rsidRDefault="00005E24" w:rsidP="001667F3">
      <w:pPr>
        <w:pStyle w:val="Paragrafoelenco"/>
        <w:jc w:val="both"/>
        <w:rPr>
          <w:b/>
          <w:bCs/>
        </w:rPr>
      </w:pPr>
    </w:p>
    <w:p w14:paraId="75F81FDB" w14:textId="71043FDC" w:rsidR="00005E24" w:rsidRDefault="00005E24" w:rsidP="001667F3">
      <w:pPr>
        <w:pStyle w:val="Paragrafoelenco"/>
        <w:jc w:val="both"/>
      </w:pPr>
      <w:r>
        <w:t xml:space="preserve">Padron ‘Ntoni incarna </w:t>
      </w:r>
      <w:r w:rsidRPr="00005E24">
        <w:rPr>
          <w:i/>
          <w:iCs/>
        </w:rPr>
        <w:t>la tradizionale etica del dovere, del lavoro onesto, dell’attaccamento alla casa</w:t>
      </w:r>
      <w:r>
        <w:t xml:space="preserve">, che Verga </w:t>
      </w:r>
      <w:r w:rsidR="006E6C5C">
        <w:t xml:space="preserve">chiama la RELIGIONE DELLA FAMIGLIA </w:t>
      </w:r>
      <w:r>
        <w:t>(</w:t>
      </w:r>
      <w:r w:rsidR="006E6C5C">
        <w:t xml:space="preserve">altrove parla di “ideale dell’ostrica”, </w:t>
      </w:r>
      <w:r>
        <w:t>un mollusco che resta attaccato allo scoglio dove il destino lo ha fatto cadere).</w:t>
      </w:r>
    </w:p>
    <w:p w14:paraId="6696CAFA" w14:textId="624A7C21" w:rsidR="00005E24" w:rsidRDefault="00005E24" w:rsidP="001667F3">
      <w:pPr>
        <w:pStyle w:val="Paragrafoelenco"/>
        <w:jc w:val="both"/>
      </w:pPr>
      <w:r>
        <w:t xml:space="preserve">Considera la smania del nipote di andare a far fortuna altrove un tradimento, perché sottrae il suo aiuto alla famiglia proprio nel momento di maggior bisogno e ferisce i sentimenti della madre </w:t>
      </w:r>
      <w:r w:rsidR="00EE5202">
        <w:t>-</w:t>
      </w:r>
      <w:r>
        <w:t xml:space="preserve"> Maruzza la Longa </w:t>
      </w:r>
      <w:r w:rsidR="00EE5202">
        <w:t>-</w:t>
      </w:r>
      <w:r>
        <w:t xml:space="preserve"> che</w:t>
      </w:r>
      <w:r w:rsidR="00EC4BC2">
        <w:t xml:space="preserve"> (rimasta vedova di Bastianazzo</w:t>
      </w:r>
      <w:r>
        <w:t xml:space="preserve"> </w:t>
      </w:r>
      <w:r w:rsidR="00EC4BC2">
        <w:t xml:space="preserve">affogato coi lupini) </w:t>
      </w:r>
      <w:r>
        <w:t xml:space="preserve">piange tutte le notti per </w:t>
      </w:r>
      <w:r w:rsidR="00234211">
        <w:t>paura dell’</w:t>
      </w:r>
      <w:r>
        <w:t>abbandono</w:t>
      </w:r>
      <w:r w:rsidR="00234211">
        <w:t xml:space="preserve"> da parte del figlio.</w:t>
      </w:r>
      <w:r>
        <w:t xml:space="preserve"> </w:t>
      </w:r>
      <w:r w:rsidR="00EC4BC2" w:rsidRPr="0081306B">
        <w:rPr>
          <w:i/>
          <w:iCs/>
        </w:rPr>
        <w:t>Il nonno</w:t>
      </w:r>
      <w:r w:rsidRPr="0081306B">
        <w:rPr>
          <w:i/>
          <w:iCs/>
        </w:rPr>
        <w:t xml:space="preserve"> accusa il nipote</w:t>
      </w:r>
      <w:r>
        <w:t xml:space="preserve"> di “aver paura di doversi guadagnare il pane che mangia” e </w:t>
      </w:r>
      <w:r w:rsidRPr="0081306B">
        <w:rPr>
          <w:i/>
          <w:iCs/>
        </w:rPr>
        <w:t>di essere in</w:t>
      </w:r>
      <w:r>
        <w:t xml:space="preserve"> </w:t>
      </w:r>
      <w:r w:rsidRPr="0081306B">
        <w:rPr>
          <w:i/>
          <w:iCs/>
        </w:rPr>
        <w:t>fondo</w:t>
      </w:r>
      <w:r>
        <w:t xml:space="preserve"> </w:t>
      </w:r>
      <w:r w:rsidRPr="00005E24">
        <w:rPr>
          <w:i/>
          <w:iCs/>
        </w:rPr>
        <w:t>un illuso</w:t>
      </w:r>
      <w:r>
        <w:t>.</w:t>
      </w:r>
    </w:p>
    <w:p w14:paraId="1E7BCE63" w14:textId="77777777" w:rsidR="00005E24" w:rsidRDefault="00005E24" w:rsidP="00005E24">
      <w:pPr>
        <w:jc w:val="both"/>
      </w:pPr>
    </w:p>
    <w:p w14:paraId="0AEA2CC1" w14:textId="77777777" w:rsidR="00005E24" w:rsidRDefault="00005E24" w:rsidP="00005E24">
      <w:pPr>
        <w:jc w:val="both"/>
      </w:pPr>
    </w:p>
    <w:p w14:paraId="722E7F41" w14:textId="7D5D1E86" w:rsidR="00005E24" w:rsidRDefault="00005E24" w:rsidP="00005E24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Cosa incarna, invece, </w:t>
      </w:r>
      <w:r w:rsidRPr="00005E24">
        <w:rPr>
          <w:b/>
          <w:bCs/>
          <w:i/>
          <w:iCs/>
        </w:rPr>
        <w:t>il giovane ‘Ntoni</w:t>
      </w:r>
      <w:r>
        <w:rPr>
          <w:b/>
          <w:bCs/>
        </w:rPr>
        <w:t>? Come pensa di reagire a</w:t>
      </w:r>
      <w:r w:rsidR="00B81A25">
        <w:rPr>
          <w:b/>
          <w:bCs/>
        </w:rPr>
        <w:t>i disagi</w:t>
      </w:r>
      <w:r>
        <w:rPr>
          <w:b/>
          <w:bCs/>
        </w:rPr>
        <w:t xml:space="preserve"> legati alla sua condizione sociale?</w:t>
      </w:r>
    </w:p>
    <w:p w14:paraId="5C7656FD" w14:textId="77777777" w:rsidR="00005E24" w:rsidRDefault="00005E24" w:rsidP="00005E24">
      <w:pPr>
        <w:jc w:val="both"/>
        <w:rPr>
          <w:b/>
          <w:bCs/>
        </w:rPr>
      </w:pPr>
    </w:p>
    <w:p w14:paraId="12D776B9" w14:textId="67266E50" w:rsidR="00005E24" w:rsidRDefault="006F3665" w:rsidP="00005E24">
      <w:pPr>
        <w:ind w:left="708"/>
        <w:jc w:val="both"/>
      </w:pPr>
      <w:r w:rsidRPr="006F3665">
        <w:t>‘Ntoni</w:t>
      </w:r>
      <w:r>
        <w:t xml:space="preserve"> incarna l’IRREQUIETUDINE DEL BENESSERE, l’ansia del nuovo, il desiderio di sottrarsi ad una vita di fatica e di miseria. Durante il </w:t>
      </w:r>
      <w:r w:rsidRPr="006F3665">
        <w:rPr>
          <w:i/>
          <w:iCs/>
        </w:rPr>
        <w:t>servizio militare</w:t>
      </w:r>
      <w:r>
        <w:t xml:space="preserve"> ha conosciuto il mondo della città (Napoli), ha intravisto destini più fortunati del suo e ora, tornato a</w:t>
      </w:r>
      <w:r w:rsidR="003003E8">
        <w:t xml:space="preserve"> </w:t>
      </w:r>
      <w:r w:rsidR="001622F2">
        <w:t>Aci</w:t>
      </w:r>
      <w:r w:rsidR="00F5767C">
        <w:t xml:space="preserve"> </w:t>
      </w:r>
      <w:r w:rsidR="003003E8">
        <w:t>Trezza</w:t>
      </w:r>
      <w:r>
        <w:t xml:space="preserve">, </w:t>
      </w:r>
      <w:r w:rsidRPr="006F3665">
        <w:rPr>
          <w:i/>
          <w:iCs/>
        </w:rPr>
        <w:t>sogna di andar</w:t>
      </w:r>
      <w:r w:rsidR="00B81A25">
        <w:rPr>
          <w:i/>
          <w:iCs/>
        </w:rPr>
        <w:t>e</w:t>
      </w:r>
      <w:r w:rsidRPr="006F3665">
        <w:rPr>
          <w:i/>
          <w:iCs/>
        </w:rPr>
        <w:t xml:space="preserve"> lontano a far fortuna </w:t>
      </w:r>
      <w:r w:rsidR="00512725">
        <w:rPr>
          <w:i/>
          <w:iCs/>
        </w:rPr>
        <w:t xml:space="preserve">anche </w:t>
      </w:r>
      <w:r w:rsidRPr="006F3665">
        <w:rPr>
          <w:i/>
          <w:iCs/>
        </w:rPr>
        <w:t>lui</w:t>
      </w:r>
      <w:r>
        <w:t>.</w:t>
      </w:r>
    </w:p>
    <w:p w14:paraId="041D6303" w14:textId="36832EA0" w:rsidR="006F3665" w:rsidRDefault="006F3665" w:rsidP="00005E24">
      <w:pPr>
        <w:ind w:left="708"/>
        <w:jc w:val="both"/>
      </w:pPr>
      <w:r>
        <w:t xml:space="preserve">Considera quella del nonno </w:t>
      </w:r>
      <w:r w:rsidRPr="006F3665">
        <w:rPr>
          <w:i/>
          <w:iCs/>
        </w:rPr>
        <w:t>una mentalità antiquata e rassegnata</w:t>
      </w:r>
      <w:r>
        <w:t xml:space="preserve">, tipica di non è mai uscito dal paese e non concepisce neppure l’idea che possano esistere altre e più favorevoli condizioni di vita. </w:t>
      </w:r>
      <w:r w:rsidRPr="00234211">
        <w:rPr>
          <w:i/>
          <w:iCs/>
        </w:rPr>
        <w:t>La morte della madre</w:t>
      </w:r>
      <w:r>
        <w:t xml:space="preserve"> (che si era esposta al contagio del colera, pur di andare a vendere le uova agli sfollati) </w:t>
      </w:r>
      <w:r w:rsidRPr="00234211">
        <w:rPr>
          <w:i/>
          <w:iCs/>
        </w:rPr>
        <w:t>convince ‘Ntoni dell’inanità di ogni sforzo</w:t>
      </w:r>
      <w:r>
        <w:t xml:space="preserve"> e lo spinge</w:t>
      </w:r>
    </w:p>
    <w:p w14:paraId="5F8E449F" w14:textId="0C00F8B4" w:rsidR="00234211" w:rsidRDefault="00234211" w:rsidP="00005E24">
      <w:pPr>
        <w:ind w:left="708"/>
        <w:jc w:val="both"/>
      </w:pPr>
      <w:r>
        <w:t xml:space="preserve">a lasciare la famiglia, </w:t>
      </w:r>
      <w:r w:rsidRPr="00234211">
        <w:rPr>
          <w:i/>
          <w:iCs/>
        </w:rPr>
        <w:t>facendo prevalere l</w:t>
      </w:r>
      <w:r w:rsidR="00A777EC">
        <w:rPr>
          <w:i/>
          <w:iCs/>
        </w:rPr>
        <w:t>’egoistico</w:t>
      </w:r>
      <w:r w:rsidRPr="00234211">
        <w:rPr>
          <w:i/>
          <w:iCs/>
        </w:rPr>
        <w:t xml:space="preserve"> bisogno di denaro sugli affetti domestici</w:t>
      </w:r>
      <w:r>
        <w:t>.</w:t>
      </w:r>
    </w:p>
    <w:p w14:paraId="78ABCAEF" w14:textId="62E28EED" w:rsidR="00234211" w:rsidRPr="000B5C67" w:rsidRDefault="000B5C67" w:rsidP="000B5C67">
      <w:pPr>
        <w:ind w:left="708"/>
        <w:jc w:val="both"/>
      </w:pPr>
      <w:r>
        <w:rPr>
          <w:b/>
          <w:bCs/>
        </w:rPr>
        <w:t xml:space="preserve">                                                                                                                                            </w:t>
      </w:r>
      <w:r w:rsidRPr="00234211">
        <w:rPr>
          <w:b/>
          <w:bCs/>
        </w:rPr>
        <w:t>p. 1</w:t>
      </w:r>
      <w:r w:rsidR="00234211" w:rsidRPr="00234211">
        <w:rPr>
          <w:b/>
          <w:bCs/>
        </w:rPr>
        <w:t xml:space="preserve">                                                                                                                                             </w:t>
      </w:r>
    </w:p>
    <w:p w14:paraId="492A2885" w14:textId="407ABB18" w:rsidR="00234211" w:rsidRDefault="00234211" w:rsidP="00234211">
      <w:pPr>
        <w:jc w:val="both"/>
        <w:rPr>
          <w:b/>
          <w:bCs/>
        </w:rPr>
      </w:pPr>
      <w:r>
        <w:rPr>
          <w:b/>
          <w:bCs/>
        </w:rPr>
        <w:lastRenderedPageBreak/>
        <w:t>LO SPAZIO E IL TEMPO</w:t>
      </w:r>
    </w:p>
    <w:p w14:paraId="1B2A4995" w14:textId="77777777" w:rsidR="005978CB" w:rsidRDefault="005978CB" w:rsidP="00234211">
      <w:pPr>
        <w:jc w:val="both"/>
        <w:rPr>
          <w:b/>
          <w:bCs/>
        </w:rPr>
      </w:pPr>
    </w:p>
    <w:p w14:paraId="30CE5C24" w14:textId="7F8E4AE5" w:rsidR="005978CB" w:rsidRDefault="005978CB" w:rsidP="005978CB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Dove avviene il dialogo? C’è qualche indicazione di tempo?</w:t>
      </w:r>
    </w:p>
    <w:p w14:paraId="6A9B3C36" w14:textId="77777777" w:rsidR="005978CB" w:rsidRDefault="005978CB" w:rsidP="005978CB">
      <w:pPr>
        <w:pStyle w:val="Paragrafoelenco"/>
        <w:jc w:val="both"/>
        <w:rPr>
          <w:b/>
          <w:bCs/>
        </w:rPr>
      </w:pPr>
    </w:p>
    <w:p w14:paraId="255CAD40" w14:textId="547EFDA8" w:rsidR="005978CB" w:rsidRDefault="005978CB" w:rsidP="005978CB">
      <w:pPr>
        <w:pStyle w:val="Paragrafoelenco"/>
        <w:jc w:val="both"/>
      </w:pPr>
      <w:r>
        <w:t xml:space="preserve">Il dialogo avviene </w:t>
      </w:r>
      <w:r w:rsidRPr="00DB78A2">
        <w:rPr>
          <w:i/>
          <w:iCs/>
        </w:rPr>
        <w:t xml:space="preserve">fuori </w:t>
      </w:r>
      <w:r w:rsidR="009E601E">
        <w:rPr>
          <w:i/>
          <w:iCs/>
        </w:rPr>
        <w:t xml:space="preserve">dalla </w:t>
      </w:r>
      <w:r w:rsidRPr="00DB78A2">
        <w:rPr>
          <w:i/>
          <w:iCs/>
        </w:rPr>
        <w:t>casa</w:t>
      </w:r>
      <w:r w:rsidR="009E601E">
        <w:rPr>
          <w:i/>
          <w:iCs/>
        </w:rPr>
        <w:t xml:space="preserve"> del nespolo</w:t>
      </w:r>
      <w:r>
        <w:t xml:space="preserve">, vicino ad una cappelletta, cioè ad un altarino illuminato preparato per il </w:t>
      </w:r>
      <w:r w:rsidR="00DB78A2" w:rsidRPr="00DB78A2">
        <w:rPr>
          <w:i/>
          <w:iCs/>
        </w:rPr>
        <w:t>N</w:t>
      </w:r>
      <w:r w:rsidRPr="00DB78A2">
        <w:rPr>
          <w:i/>
          <w:iCs/>
        </w:rPr>
        <w:t>atale</w:t>
      </w:r>
      <w:r w:rsidR="00DB78A2" w:rsidRPr="00DB78A2">
        <w:rPr>
          <w:i/>
          <w:iCs/>
        </w:rPr>
        <w:t xml:space="preserve"> prossimo venturo</w:t>
      </w:r>
      <w:r w:rsidR="00DB78A2">
        <w:t>.</w:t>
      </w:r>
    </w:p>
    <w:p w14:paraId="601AC475" w14:textId="77777777" w:rsidR="00DB78A2" w:rsidRDefault="00DB78A2" w:rsidP="00DB78A2">
      <w:pPr>
        <w:jc w:val="both"/>
      </w:pPr>
    </w:p>
    <w:p w14:paraId="0AC6A962" w14:textId="77777777" w:rsidR="00DB78A2" w:rsidRDefault="00DB78A2" w:rsidP="00DB78A2">
      <w:pPr>
        <w:jc w:val="both"/>
      </w:pPr>
    </w:p>
    <w:p w14:paraId="3A6F1037" w14:textId="77777777" w:rsidR="00DB78A2" w:rsidRDefault="00DB78A2" w:rsidP="00DB78A2">
      <w:pPr>
        <w:jc w:val="both"/>
      </w:pPr>
    </w:p>
    <w:p w14:paraId="6520767E" w14:textId="5BAF075B" w:rsidR="00DB78A2" w:rsidRDefault="00DB78A2" w:rsidP="00DB78A2">
      <w:pPr>
        <w:jc w:val="both"/>
        <w:rPr>
          <w:b/>
          <w:bCs/>
        </w:rPr>
      </w:pPr>
      <w:r>
        <w:rPr>
          <w:b/>
          <w:bCs/>
        </w:rPr>
        <w:t>LA LINGUA DI VERGA</w:t>
      </w:r>
    </w:p>
    <w:p w14:paraId="536E58D7" w14:textId="77777777" w:rsidR="00DB78A2" w:rsidRDefault="00DB78A2" w:rsidP="00DB78A2">
      <w:pPr>
        <w:jc w:val="both"/>
        <w:rPr>
          <w:b/>
          <w:bCs/>
        </w:rPr>
      </w:pPr>
    </w:p>
    <w:p w14:paraId="610EC73C" w14:textId="1E5CCD96" w:rsidR="00DB78A2" w:rsidRPr="00B81A25" w:rsidRDefault="00DB78A2" w:rsidP="00B81A25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Il principio della “forma inerente al soggetto” comporta, </w:t>
      </w:r>
      <w:r w:rsidR="003A5E60">
        <w:rPr>
          <w:b/>
          <w:bCs/>
        </w:rPr>
        <w:t xml:space="preserve">pur nella scelta della </w:t>
      </w:r>
      <w:r w:rsidR="00B81A25" w:rsidRPr="00B81A25">
        <w:rPr>
          <w:b/>
          <w:bCs/>
          <w:i/>
          <w:iCs/>
        </w:rPr>
        <w:t>lingua</w:t>
      </w:r>
      <w:r>
        <w:rPr>
          <w:b/>
          <w:bCs/>
        </w:rPr>
        <w:t xml:space="preserve"> </w:t>
      </w:r>
      <w:r w:rsidRPr="00877660">
        <w:rPr>
          <w:b/>
          <w:bCs/>
          <w:i/>
          <w:iCs/>
        </w:rPr>
        <w:t>italian</w:t>
      </w:r>
      <w:r w:rsidR="00B81A25">
        <w:rPr>
          <w:b/>
          <w:bCs/>
          <w:i/>
          <w:iCs/>
        </w:rPr>
        <w:t>a</w:t>
      </w:r>
      <w:r>
        <w:rPr>
          <w:b/>
          <w:bCs/>
        </w:rPr>
        <w:t xml:space="preserve">, l’adozione di una </w:t>
      </w:r>
      <w:r w:rsidRPr="00DB78A2">
        <w:rPr>
          <w:b/>
          <w:bCs/>
          <w:i/>
          <w:iCs/>
        </w:rPr>
        <w:t xml:space="preserve">sintassi paratattica </w:t>
      </w:r>
      <w:r w:rsidRPr="00DB78A2">
        <w:rPr>
          <w:b/>
          <w:bCs/>
        </w:rPr>
        <w:t>e di</w:t>
      </w:r>
      <w:r w:rsidR="00D93EE9">
        <w:rPr>
          <w:b/>
          <w:bCs/>
        </w:rPr>
        <w:t xml:space="preserve"> </w:t>
      </w:r>
      <w:r w:rsidR="00D93EE9">
        <w:rPr>
          <w:b/>
          <w:bCs/>
          <w:i/>
          <w:iCs/>
        </w:rPr>
        <w:t>cadenze tipiche</w:t>
      </w:r>
      <w:r>
        <w:rPr>
          <w:b/>
          <w:bCs/>
        </w:rPr>
        <w:t xml:space="preserve">, </w:t>
      </w:r>
      <w:r w:rsidR="006529DE">
        <w:rPr>
          <w:b/>
          <w:bCs/>
        </w:rPr>
        <w:t xml:space="preserve">per </w:t>
      </w:r>
      <w:r>
        <w:rPr>
          <w:b/>
          <w:bCs/>
        </w:rPr>
        <w:t xml:space="preserve">dare alla lingua </w:t>
      </w:r>
      <w:r w:rsidRPr="00DB78A2">
        <w:rPr>
          <w:b/>
          <w:bCs/>
          <w:i/>
          <w:iCs/>
        </w:rPr>
        <w:t>il colore del dialetto</w:t>
      </w:r>
      <w:r>
        <w:rPr>
          <w:b/>
          <w:bCs/>
        </w:rPr>
        <w:t xml:space="preserve"> </w:t>
      </w:r>
      <w:r w:rsidRPr="00DB78A2">
        <w:rPr>
          <w:b/>
          <w:bCs/>
          <w:i/>
          <w:iCs/>
        </w:rPr>
        <w:t>siciliano</w:t>
      </w:r>
      <w:r w:rsidR="00EE5202">
        <w:rPr>
          <w:b/>
          <w:bCs/>
        </w:rPr>
        <w:t>;</w:t>
      </w:r>
      <w:r>
        <w:rPr>
          <w:b/>
          <w:bCs/>
        </w:rPr>
        <w:t xml:space="preserve"> quasi si trattasse di una traduzione in italiano di un lungo racconto orale.</w:t>
      </w:r>
      <w:r w:rsidR="00B81A25">
        <w:rPr>
          <w:b/>
          <w:bCs/>
        </w:rPr>
        <w:t xml:space="preserve"> </w:t>
      </w:r>
      <w:r w:rsidRPr="00B81A25">
        <w:rPr>
          <w:b/>
          <w:bCs/>
        </w:rPr>
        <w:t>Tipico in questo senso è l’uso dell’</w:t>
      </w:r>
      <w:r w:rsidRPr="00B81A25">
        <w:rPr>
          <w:b/>
          <w:bCs/>
          <w:i/>
          <w:iCs/>
        </w:rPr>
        <w:t xml:space="preserve">anacoluto </w:t>
      </w:r>
      <w:r w:rsidRPr="00B81A25">
        <w:rPr>
          <w:b/>
          <w:bCs/>
        </w:rPr>
        <w:t>(ossia del “che” sciolto dalla frase precedente). Riportane un esempio:</w:t>
      </w:r>
    </w:p>
    <w:p w14:paraId="5D30E486" w14:textId="77777777" w:rsidR="00DB78A2" w:rsidRDefault="00DB78A2" w:rsidP="00DB78A2">
      <w:pPr>
        <w:pStyle w:val="Paragrafoelenco"/>
        <w:jc w:val="both"/>
        <w:rPr>
          <w:b/>
          <w:bCs/>
        </w:rPr>
      </w:pPr>
    </w:p>
    <w:p w14:paraId="391C7A3F" w14:textId="28B6D991" w:rsidR="00DB78A2" w:rsidRDefault="00DB78A2" w:rsidP="00DB78A2">
      <w:pPr>
        <w:pStyle w:val="Paragrafoelenco"/>
        <w:jc w:val="both"/>
      </w:pPr>
      <w:r>
        <w:t xml:space="preserve">“(…) e ha lavorato (sottinteso </w:t>
      </w:r>
      <w:r w:rsidR="006523AF">
        <w:t xml:space="preserve">tua </w:t>
      </w:r>
      <w:r>
        <w:t xml:space="preserve">madre) e si </w:t>
      </w:r>
      <w:r w:rsidR="0081306B">
        <w:t xml:space="preserve">è </w:t>
      </w:r>
      <w:r>
        <w:t xml:space="preserve">aiutata come una povera formica anche lei; e non ha fatto altro tutta la vita, prima che le toccasse di piangere tanto, fin da quando ti dava la poppa, e quando non sapevi ancora abbottonarti le braghe, </w:t>
      </w:r>
      <w:r w:rsidRPr="00DB78A2">
        <w:rPr>
          <w:i/>
          <w:iCs/>
        </w:rPr>
        <w:t>che</w:t>
      </w:r>
      <w:r>
        <w:t xml:space="preserve"> allora non ti era venuta in mente la tentazione di muovere le gambe, e andartene pel mondo come uno zingaro.”</w:t>
      </w:r>
    </w:p>
    <w:p w14:paraId="70B6B304" w14:textId="77777777" w:rsidR="00DB78A2" w:rsidRDefault="00DB78A2" w:rsidP="00DB78A2">
      <w:pPr>
        <w:jc w:val="both"/>
      </w:pPr>
    </w:p>
    <w:p w14:paraId="5B1D05B9" w14:textId="77777777" w:rsidR="00DB78A2" w:rsidRDefault="00DB78A2" w:rsidP="00DB78A2">
      <w:pPr>
        <w:jc w:val="both"/>
      </w:pPr>
    </w:p>
    <w:p w14:paraId="3251186D" w14:textId="77777777" w:rsidR="00DB78A2" w:rsidRDefault="00DB78A2" w:rsidP="00DB78A2">
      <w:pPr>
        <w:jc w:val="both"/>
      </w:pPr>
    </w:p>
    <w:p w14:paraId="7E33FA7A" w14:textId="201EAB2A" w:rsidR="000426D5" w:rsidRDefault="000426D5" w:rsidP="00DB78A2">
      <w:pPr>
        <w:jc w:val="both"/>
        <w:rPr>
          <w:b/>
          <w:bCs/>
        </w:rPr>
      </w:pPr>
      <w:r>
        <w:rPr>
          <w:b/>
          <w:bCs/>
        </w:rPr>
        <w:t>LE TECNICHE NARRATIVE</w:t>
      </w:r>
    </w:p>
    <w:p w14:paraId="38D67044" w14:textId="77777777" w:rsidR="000426D5" w:rsidRDefault="000426D5" w:rsidP="00DB78A2">
      <w:pPr>
        <w:jc w:val="both"/>
        <w:rPr>
          <w:b/>
          <w:bCs/>
        </w:rPr>
      </w:pPr>
    </w:p>
    <w:p w14:paraId="33F02EBB" w14:textId="0C3B4ECE" w:rsidR="000426D5" w:rsidRPr="00BC3AF5" w:rsidRDefault="000426D5" w:rsidP="00BC3AF5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Il </w:t>
      </w:r>
      <w:r w:rsidRPr="00877660">
        <w:rPr>
          <w:b/>
          <w:bCs/>
        </w:rPr>
        <w:t>narratore</w:t>
      </w:r>
      <w:r>
        <w:rPr>
          <w:b/>
          <w:bCs/>
        </w:rPr>
        <w:t xml:space="preserve"> non è più la controfigura dell’autore che guida il lettore nella comprensione degli eventi (cfr. Manzoni); ma è un </w:t>
      </w:r>
      <w:r w:rsidRPr="000426D5">
        <w:rPr>
          <w:b/>
          <w:bCs/>
          <w:i/>
          <w:iCs/>
        </w:rPr>
        <w:t>narratore popolare</w:t>
      </w:r>
      <w:r>
        <w:rPr>
          <w:b/>
          <w:bCs/>
          <w:i/>
          <w:iCs/>
        </w:rPr>
        <w:t xml:space="preserve">, </w:t>
      </w:r>
      <w:r>
        <w:rPr>
          <w:b/>
          <w:bCs/>
        </w:rPr>
        <w:t xml:space="preserve">che narra sommariamente i fatti ed esprime </w:t>
      </w:r>
      <w:r w:rsidRPr="000426D5">
        <w:rPr>
          <w:b/>
          <w:bCs/>
        </w:rPr>
        <w:t>il punto di vista corale dei paesani</w:t>
      </w:r>
      <w:r w:rsidR="00BC3AF5">
        <w:rPr>
          <w:b/>
          <w:bCs/>
        </w:rPr>
        <w:t xml:space="preserve">, come fosse un testimone della vicenda. </w:t>
      </w:r>
      <w:r w:rsidRPr="00D9135F">
        <w:rPr>
          <w:b/>
          <w:bCs/>
        </w:rPr>
        <w:t xml:space="preserve">Insomma, </w:t>
      </w:r>
      <w:r w:rsidRPr="00D9135F">
        <w:rPr>
          <w:b/>
          <w:bCs/>
          <w:i/>
          <w:iCs/>
        </w:rPr>
        <w:t>è tutto il paese di Aci Trezza che parla</w:t>
      </w:r>
      <w:r w:rsidRPr="00D9135F">
        <w:rPr>
          <w:b/>
          <w:bCs/>
        </w:rPr>
        <w:t>, con i suoi pregiudizi</w:t>
      </w:r>
      <w:r w:rsidR="006529DE" w:rsidRPr="006529DE">
        <w:rPr>
          <w:b/>
          <w:bCs/>
          <w:vertAlign w:val="superscript"/>
        </w:rPr>
        <w:t>1</w:t>
      </w:r>
      <w:r w:rsidRPr="00D9135F">
        <w:rPr>
          <w:b/>
          <w:bCs/>
        </w:rPr>
        <w:t xml:space="preserve"> e </w:t>
      </w:r>
      <w:r w:rsidRPr="00D9135F">
        <w:rPr>
          <w:b/>
          <w:bCs/>
          <w:i/>
          <w:iCs/>
        </w:rPr>
        <w:t>con i suoi modi semplici e concreti di raffigurare pensieri e sentimenti</w:t>
      </w:r>
      <w:r w:rsidR="00BC3AF5">
        <w:rPr>
          <w:b/>
          <w:bCs/>
          <w:i/>
          <w:iCs/>
        </w:rPr>
        <w:t xml:space="preserve">. </w:t>
      </w:r>
      <w:r w:rsidRPr="00BC3AF5">
        <w:rPr>
          <w:b/>
          <w:bCs/>
        </w:rPr>
        <w:t>Il narratore, nel riportare i pensieri di ‘Ntoni senza punteggiatura (</w:t>
      </w:r>
      <w:r w:rsidR="00BA3C18" w:rsidRPr="00BC3AF5">
        <w:rPr>
          <w:b/>
          <w:bCs/>
        </w:rPr>
        <w:t xml:space="preserve">tecnica del </w:t>
      </w:r>
      <w:r w:rsidRPr="00BC3AF5">
        <w:rPr>
          <w:b/>
          <w:bCs/>
        </w:rPr>
        <w:t xml:space="preserve">discorso indiretto libero), usa una </w:t>
      </w:r>
      <w:r w:rsidRPr="00BC3AF5">
        <w:rPr>
          <w:b/>
          <w:bCs/>
          <w:i/>
          <w:iCs/>
        </w:rPr>
        <w:t>similitudine</w:t>
      </w:r>
      <w:r w:rsidRPr="00BC3AF5">
        <w:rPr>
          <w:b/>
          <w:bCs/>
        </w:rPr>
        <w:t xml:space="preserve"> riferita al mondo animale. Quale?</w:t>
      </w:r>
    </w:p>
    <w:p w14:paraId="5DCBD742" w14:textId="77777777" w:rsidR="000426D5" w:rsidRDefault="000426D5" w:rsidP="000426D5">
      <w:pPr>
        <w:pStyle w:val="Paragrafoelenco"/>
        <w:jc w:val="both"/>
        <w:rPr>
          <w:b/>
          <w:bCs/>
        </w:rPr>
      </w:pPr>
    </w:p>
    <w:p w14:paraId="5F01530F" w14:textId="3219C0FB" w:rsidR="000426D5" w:rsidRDefault="000426D5" w:rsidP="000426D5">
      <w:pPr>
        <w:pStyle w:val="Paragrafoelenco"/>
        <w:jc w:val="both"/>
      </w:pPr>
      <w:r w:rsidRPr="00D05C1C">
        <w:t xml:space="preserve">La </w:t>
      </w:r>
      <w:r w:rsidRPr="00D05C1C">
        <w:rPr>
          <w:i/>
          <w:iCs/>
        </w:rPr>
        <w:t>similitudine</w:t>
      </w:r>
      <w:r w:rsidRPr="00D05C1C">
        <w:t xml:space="preserve">, </w:t>
      </w:r>
      <w:r w:rsidR="00D05C1C" w:rsidRPr="00D05C1C">
        <w:t>usata</w:t>
      </w:r>
      <w:r w:rsidRPr="00D05C1C">
        <w:t xml:space="preserve"> dal narratore</w:t>
      </w:r>
      <w:r w:rsidR="00D05C1C" w:rsidRPr="00D05C1C">
        <w:t xml:space="preserve"> con riferimento al mondo animale, è quella dell’</w:t>
      </w:r>
      <w:r w:rsidR="00D05C1C" w:rsidRPr="00D05C1C">
        <w:rPr>
          <w:i/>
          <w:iCs/>
        </w:rPr>
        <w:t>asino</w:t>
      </w:r>
      <w:r w:rsidR="00D05C1C" w:rsidRPr="00D05C1C">
        <w:t xml:space="preserve"> </w:t>
      </w:r>
      <w:r w:rsidR="00D05C1C" w:rsidRPr="00D05C1C">
        <w:rPr>
          <w:i/>
          <w:iCs/>
        </w:rPr>
        <w:t>di compare Alfio Mosca</w:t>
      </w:r>
      <w:r w:rsidR="00D05C1C">
        <w:rPr>
          <w:i/>
          <w:iCs/>
        </w:rPr>
        <w:t>,</w:t>
      </w:r>
      <w:r w:rsidR="00D05C1C">
        <w:t xml:space="preserve"> talmente docile alla fatica che, quando vedeva il suo padrone prendere il basto (una sella di legno), gonfiava la schiena per predisporsi a caricarsi di pesi. </w:t>
      </w:r>
    </w:p>
    <w:p w14:paraId="0F0B20A3" w14:textId="3F3ED241" w:rsidR="002F224A" w:rsidRDefault="002F224A" w:rsidP="000426D5">
      <w:pPr>
        <w:pStyle w:val="Paragrafoelenco"/>
        <w:jc w:val="both"/>
      </w:pPr>
      <w:r>
        <w:t xml:space="preserve">L’asino, dunque, è il simbolo </w:t>
      </w:r>
      <w:r w:rsidR="004C44BE">
        <w:t xml:space="preserve">di quella </w:t>
      </w:r>
      <w:r w:rsidR="00E771D4" w:rsidRPr="006523AF">
        <w:rPr>
          <w:i/>
          <w:iCs/>
        </w:rPr>
        <w:t xml:space="preserve">cieca </w:t>
      </w:r>
      <w:r w:rsidRPr="006523AF">
        <w:rPr>
          <w:i/>
          <w:iCs/>
        </w:rPr>
        <w:t>rassegnazione</w:t>
      </w:r>
      <w:r w:rsidR="004C44BE">
        <w:t xml:space="preserve"> che ‘Ntoni rifiuta.</w:t>
      </w:r>
    </w:p>
    <w:p w14:paraId="66DF348B" w14:textId="77777777" w:rsidR="006523AF" w:rsidRDefault="006523AF" w:rsidP="000426D5">
      <w:pPr>
        <w:pStyle w:val="Paragrafoelenco"/>
        <w:jc w:val="both"/>
      </w:pPr>
    </w:p>
    <w:p w14:paraId="4D5EB728" w14:textId="77777777" w:rsidR="00D05C1C" w:rsidRDefault="00D05C1C" w:rsidP="00D05C1C">
      <w:pPr>
        <w:jc w:val="both"/>
      </w:pPr>
    </w:p>
    <w:p w14:paraId="720EFA18" w14:textId="2850B52F" w:rsidR="00D05C1C" w:rsidRDefault="00D05C1C" w:rsidP="00D05C1C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Padron ‘Ntoni, invece, ricorre spesso ai </w:t>
      </w:r>
      <w:r w:rsidRPr="00BA3C18">
        <w:rPr>
          <w:b/>
          <w:bCs/>
          <w:i/>
          <w:iCs/>
        </w:rPr>
        <w:t>proverbi</w:t>
      </w:r>
      <w:r>
        <w:rPr>
          <w:b/>
          <w:bCs/>
        </w:rPr>
        <w:t>. Perché?</w:t>
      </w:r>
    </w:p>
    <w:p w14:paraId="2BD6A3FA" w14:textId="77777777" w:rsidR="00D05C1C" w:rsidRDefault="00D05C1C" w:rsidP="00D05C1C">
      <w:pPr>
        <w:jc w:val="both"/>
        <w:rPr>
          <w:b/>
          <w:bCs/>
        </w:rPr>
      </w:pPr>
    </w:p>
    <w:p w14:paraId="5180C244" w14:textId="3E5867F7" w:rsidR="00D05C1C" w:rsidRDefault="00D05C1C" w:rsidP="00D05C1C">
      <w:pPr>
        <w:ind w:left="708"/>
        <w:jc w:val="both"/>
      </w:pPr>
      <w:r>
        <w:t xml:space="preserve">Il povero vecchio, che (dopo la morte del figlio Bastianazzo) ha sulle spalle la responsabilità dell’intera famiglia, non sa come esprimere il tumulto di sentimenti che si agita nel suo cuore e così fa ricorso ai </w:t>
      </w:r>
      <w:r w:rsidRPr="00D05C1C">
        <w:rPr>
          <w:i/>
          <w:iCs/>
        </w:rPr>
        <w:t>proverbi</w:t>
      </w:r>
      <w:r>
        <w:t xml:space="preserve"> che non possono mentire, perché in essi si è accumulata </w:t>
      </w:r>
      <w:r w:rsidRPr="00BA3C18">
        <w:rPr>
          <w:i/>
          <w:iCs/>
        </w:rPr>
        <w:t>la</w:t>
      </w:r>
      <w:r>
        <w:t xml:space="preserve"> </w:t>
      </w:r>
      <w:r w:rsidRPr="00D9135F">
        <w:rPr>
          <w:i/>
          <w:iCs/>
        </w:rPr>
        <w:t>saggezza</w:t>
      </w:r>
      <w:r>
        <w:t xml:space="preserve">, </w:t>
      </w:r>
      <w:r w:rsidRPr="00D9135F">
        <w:rPr>
          <w:i/>
          <w:iCs/>
        </w:rPr>
        <w:t>frutto dell’esperienza di intere generazioni</w:t>
      </w:r>
      <w:r>
        <w:t>.</w:t>
      </w:r>
    </w:p>
    <w:p w14:paraId="4F89E8F3" w14:textId="77777777" w:rsidR="003A5E60" w:rsidRDefault="00D9135F" w:rsidP="006523AF">
      <w:pPr>
        <w:ind w:left="708"/>
        <w:jc w:val="both"/>
        <w:rPr>
          <w:b/>
          <w:bCs/>
        </w:rPr>
      </w:pPr>
      <w:r>
        <w:t>“Ad ogni uccello il suo nido è bello”</w:t>
      </w:r>
      <w:r w:rsidR="00D86B48">
        <w:t xml:space="preserve"> (</w:t>
      </w:r>
      <w:r w:rsidR="002D3108">
        <w:t>questo capitolo</w:t>
      </w:r>
      <w:r w:rsidR="00D86B48">
        <w:t>)</w:t>
      </w:r>
      <w:r>
        <w:t>; “Fai il mestiere che sai, che, se non arricchisci, camperai” (</w:t>
      </w:r>
      <w:r w:rsidR="00512725">
        <w:rPr>
          <w:bCs/>
          <w:i/>
          <w:iCs/>
        </w:rPr>
        <w:t xml:space="preserve">→ </w:t>
      </w:r>
      <w:r>
        <w:t>cap.</w:t>
      </w:r>
      <w:r w:rsidR="0081306B">
        <w:t xml:space="preserve"> I</w:t>
      </w:r>
      <w:r>
        <w:t xml:space="preserve">). Ma il nipote contesta proprio questa </w:t>
      </w:r>
      <w:r w:rsidRPr="00D9135F">
        <w:rPr>
          <w:i/>
          <w:iCs/>
        </w:rPr>
        <w:t>tradizione patriarcale, che, in un mondo incalzato dal progresso, non vale più niente.</w:t>
      </w:r>
      <w:r w:rsidR="006523AF" w:rsidRPr="006523AF">
        <w:rPr>
          <w:b/>
          <w:bCs/>
        </w:rPr>
        <w:t xml:space="preserve"> </w:t>
      </w:r>
      <w:r w:rsidR="006523AF">
        <w:rPr>
          <w:b/>
          <w:bCs/>
        </w:rPr>
        <w:t xml:space="preserve">       </w:t>
      </w:r>
      <w:r w:rsidR="002D3108">
        <w:rPr>
          <w:b/>
          <w:bCs/>
        </w:rPr>
        <w:t xml:space="preserve">                               </w:t>
      </w:r>
    </w:p>
    <w:p w14:paraId="2EBB29EC" w14:textId="568BDC1F" w:rsidR="002D3108" w:rsidRDefault="003A5E60" w:rsidP="006523AF">
      <w:pPr>
        <w:ind w:left="708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</w:t>
      </w:r>
      <w:r w:rsidR="00BC3AF5" w:rsidRPr="00D9135F">
        <w:rPr>
          <w:b/>
          <w:bCs/>
        </w:rPr>
        <w:t>p. 2</w:t>
      </w:r>
      <w:r w:rsidR="00BC3AF5">
        <w:t xml:space="preserve">                                                                                                                                          </w:t>
      </w:r>
    </w:p>
    <w:p w14:paraId="3B52803A" w14:textId="34A076BC" w:rsidR="00EC1BDB" w:rsidRPr="001C1FDB" w:rsidRDefault="00BE5A6E" w:rsidP="001C1FDB">
      <w:pPr>
        <w:ind w:left="708"/>
        <w:jc w:val="both"/>
        <w:rPr>
          <w:b/>
          <w:bCs/>
        </w:rPr>
      </w:pPr>
      <w:r>
        <w:rPr>
          <w:b/>
          <w:bCs/>
        </w:rPr>
        <w:lastRenderedPageBreak/>
        <w:t xml:space="preserve">La rivoluzione verghiana, </w:t>
      </w:r>
      <w:r w:rsidR="001C1FDB">
        <w:rPr>
          <w:b/>
          <w:bCs/>
        </w:rPr>
        <w:t xml:space="preserve">oltre all’adesione al </w:t>
      </w:r>
      <w:r w:rsidR="001C1FDB" w:rsidRPr="001C1FDB">
        <w:rPr>
          <w:b/>
          <w:bCs/>
          <w:i/>
          <w:iCs/>
        </w:rPr>
        <w:t>principio dell’impersonalità</w:t>
      </w:r>
      <w:r w:rsidR="001C1FDB">
        <w:rPr>
          <w:b/>
          <w:bCs/>
        </w:rPr>
        <w:t xml:space="preserve"> (vedi esercizio successivo)</w:t>
      </w:r>
      <w:r>
        <w:rPr>
          <w:b/>
          <w:bCs/>
        </w:rPr>
        <w:t>, consiste nell’affrontare questioni</w:t>
      </w:r>
      <w:r w:rsidR="006663DA">
        <w:rPr>
          <w:b/>
          <w:bCs/>
        </w:rPr>
        <w:t xml:space="preserve"> direttamente </w:t>
      </w:r>
      <w:r w:rsidR="001C1FDB">
        <w:rPr>
          <w:b/>
          <w:bCs/>
        </w:rPr>
        <w:t xml:space="preserve">legate </w:t>
      </w:r>
      <w:r>
        <w:rPr>
          <w:b/>
          <w:bCs/>
        </w:rPr>
        <w:t xml:space="preserve">alla </w:t>
      </w:r>
      <w:r w:rsidRPr="00BE5A6E">
        <w:rPr>
          <w:b/>
          <w:bCs/>
          <w:i/>
          <w:iCs/>
        </w:rPr>
        <w:t>contemporaneità.</w:t>
      </w:r>
      <w:r w:rsidR="00BC3AF5">
        <w:rPr>
          <w:b/>
          <w:bCs/>
          <w:i/>
          <w:iCs/>
        </w:rPr>
        <w:t xml:space="preserve"> </w:t>
      </w:r>
      <w:r w:rsidR="00BC3AF5">
        <w:rPr>
          <w:b/>
          <w:bCs/>
        </w:rPr>
        <w:t xml:space="preserve">Egli </w:t>
      </w:r>
      <w:r w:rsidR="00BC3AF5" w:rsidRPr="00BC3AF5">
        <w:rPr>
          <w:b/>
          <w:bCs/>
          <w:i/>
          <w:iCs/>
        </w:rPr>
        <w:t>fa</w:t>
      </w:r>
      <w:r w:rsidR="00BC3AF5">
        <w:rPr>
          <w:b/>
          <w:bCs/>
        </w:rPr>
        <w:t xml:space="preserve"> </w:t>
      </w:r>
      <w:r w:rsidR="00BC3AF5" w:rsidRPr="00BC3AF5">
        <w:rPr>
          <w:b/>
          <w:bCs/>
          <w:i/>
          <w:iCs/>
        </w:rPr>
        <w:t>uscire dal silenzio</w:t>
      </w:r>
      <w:r w:rsidR="00BC3AF5">
        <w:rPr>
          <w:b/>
          <w:bCs/>
        </w:rPr>
        <w:t xml:space="preserve"> </w:t>
      </w:r>
      <w:r w:rsidR="00BC3AF5" w:rsidRPr="009C0AB4">
        <w:rPr>
          <w:b/>
          <w:bCs/>
          <w:i/>
          <w:iCs/>
        </w:rPr>
        <w:t>moltitudin</w:t>
      </w:r>
      <w:r w:rsidR="001469E0">
        <w:rPr>
          <w:b/>
          <w:bCs/>
          <w:i/>
          <w:iCs/>
        </w:rPr>
        <w:t>i</w:t>
      </w:r>
      <w:r w:rsidR="00BC3AF5" w:rsidRPr="009C0AB4">
        <w:rPr>
          <w:b/>
          <w:bCs/>
          <w:i/>
          <w:iCs/>
        </w:rPr>
        <w:t xml:space="preserve"> fino ad allora igno</w:t>
      </w:r>
      <w:r w:rsidR="003667C9">
        <w:rPr>
          <w:b/>
          <w:bCs/>
          <w:i/>
          <w:iCs/>
        </w:rPr>
        <w:t>rate</w:t>
      </w:r>
      <w:r w:rsidR="001469E0">
        <w:rPr>
          <w:b/>
          <w:bCs/>
          <w:i/>
          <w:iCs/>
        </w:rPr>
        <w:t xml:space="preserve">, </w:t>
      </w:r>
      <w:r w:rsidR="006663DA">
        <w:rPr>
          <w:b/>
          <w:bCs/>
        </w:rPr>
        <w:t>facendole parlare con la loro voce</w:t>
      </w:r>
      <w:r w:rsidR="001469E0">
        <w:rPr>
          <w:b/>
          <w:bCs/>
        </w:rPr>
        <w:t xml:space="preserve">, </w:t>
      </w:r>
      <w:r w:rsidR="00BC3AF5" w:rsidRPr="001469E0">
        <w:rPr>
          <w:b/>
          <w:bCs/>
          <w:i/>
          <w:iCs/>
        </w:rPr>
        <w:t xml:space="preserve">e </w:t>
      </w:r>
      <w:r w:rsidR="003C7A96">
        <w:rPr>
          <w:b/>
          <w:bCs/>
          <w:i/>
          <w:iCs/>
        </w:rPr>
        <w:t xml:space="preserve">ne </w:t>
      </w:r>
      <w:r w:rsidR="00BC3AF5" w:rsidRPr="001469E0">
        <w:rPr>
          <w:b/>
          <w:bCs/>
          <w:i/>
          <w:iCs/>
        </w:rPr>
        <w:t>consegna il dramma alla coscienza nazionale</w:t>
      </w:r>
      <w:r w:rsidR="00BC3AF5">
        <w:rPr>
          <w:b/>
          <w:bCs/>
        </w:rPr>
        <w:t>.</w:t>
      </w:r>
      <w:r w:rsidR="00943A93">
        <w:rPr>
          <w:b/>
          <w:bCs/>
        </w:rPr>
        <w:t xml:space="preserve"> </w:t>
      </w:r>
      <w:r w:rsidR="00551FC2">
        <w:rPr>
          <w:b/>
          <w:bCs/>
        </w:rPr>
        <w:t>Però, l</w:t>
      </w:r>
      <w:r w:rsidR="00943A93">
        <w:rPr>
          <w:b/>
          <w:bCs/>
        </w:rPr>
        <w:t>a</w:t>
      </w:r>
      <w:r w:rsidR="00945BDC">
        <w:rPr>
          <w:b/>
          <w:bCs/>
        </w:rPr>
        <w:t xml:space="preserve"> </w:t>
      </w:r>
      <w:r w:rsidR="00943A93">
        <w:rPr>
          <w:b/>
          <w:bCs/>
        </w:rPr>
        <w:t xml:space="preserve">sfiducia </w:t>
      </w:r>
      <w:r w:rsidR="00945BDC">
        <w:rPr>
          <w:b/>
          <w:bCs/>
        </w:rPr>
        <w:t xml:space="preserve">di Verga </w:t>
      </w:r>
      <w:r w:rsidR="00943A93">
        <w:rPr>
          <w:b/>
          <w:bCs/>
        </w:rPr>
        <w:t>nel Progress</w:t>
      </w:r>
      <w:r w:rsidR="00551FC2">
        <w:rPr>
          <w:b/>
          <w:bCs/>
        </w:rPr>
        <w:t>o</w:t>
      </w:r>
      <w:r w:rsidR="00943A93">
        <w:rPr>
          <w:b/>
          <w:bCs/>
        </w:rPr>
        <w:t xml:space="preserve"> lo isola nel panorama europeo dell’età del </w:t>
      </w:r>
      <w:r w:rsidR="00551FC2" w:rsidRPr="00B024DB">
        <w:rPr>
          <w:b/>
          <w:bCs/>
          <w:i/>
          <w:iCs/>
        </w:rPr>
        <w:t>p</w:t>
      </w:r>
      <w:r w:rsidR="00943A93" w:rsidRPr="00B024DB">
        <w:rPr>
          <w:b/>
          <w:bCs/>
          <w:i/>
          <w:iCs/>
        </w:rPr>
        <w:t>ositivismo</w:t>
      </w:r>
      <w:r w:rsidR="00943A93">
        <w:rPr>
          <w:b/>
          <w:bCs/>
        </w:rPr>
        <w:t xml:space="preserve"> e forse </w:t>
      </w:r>
      <w:r w:rsidR="001469E0">
        <w:rPr>
          <w:b/>
          <w:bCs/>
        </w:rPr>
        <w:t xml:space="preserve">ne </w:t>
      </w:r>
      <w:r w:rsidR="00943A93">
        <w:rPr>
          <w:b/>
          <w:bCs/>
        </w:rPr>
        <w:t>determina anche l’insuccesso di pubblico. La sua lezione verrà ripresa più tardi dal neorealismo</w:t>
      </w:r>
      <w:r w:rsidR="001469E0">
        <w:rPr>
          <w:b/>
          <w:bCs/>
        </w:rPr>
        <w:t>.</w:t>
      </w:r>
    </w:p>
    <w:p w14:paraId="6579DFC8" w14:textId="77777777" w:rsidR="00EC1BDB" w:rsidRDefault="00EC1BDB" w:rsidP="00D9135F">
      <w:pPr>
        <w:jc w:val="both"/>
        <w:rPr>
          <w:b/>
          <w:bCs/>
        </w:rPr>
      </w:pPr>
    </w:p>
    <w:p w14:paraId="5EA2BE7C" w14:textId="77777777" w:rsidR="00EC1BDB" w:rsidRDefault="00EC1BDB" w:rsidP="00D9135F">
      <w:pPr>
        <w:jc w:val="both"/>
        <w:rPr>
          <w:b/>
          <w:bCs/>
        </w:rPr>
      </w:pPr>
    </w:p>
    <w:p w14:paraId="0776BC62" w14:textId="77777777" w:rsidR="00BE5A6E" w:rsidRDefault="00BE5A6E" w:rsidP="00D9135F">
      <w:pPr>
        <w:jc w:val="both"/>
        <w:rPr>
          <w:b/>
          <w:bCs/>
        </w:rPr>
      </w:pPr>
    </w:p>
    <w:p w14:paraId="2818442E" w14:textId="417186F0" w:rsidR="00D9135F" w:rsidRDefault="00D9135F" w:rsidP="00EC1BDB">
      <w:pPr>
        <w:jc w:val="both"/>
        <w:rPr>
          <w:b/>
          <w:bCs/>
        </w:rPr>
      </w:pPr>
      <w:r>
        <w:rPr>
          <w:b/>
          <w:bCs/>
        </w:rPr>
        <w:t>IL CONTESTO</w:t>
      </w:r>
    </w:p>
    <w:p w14:paraId="73DF5C73" w14:textId="77777777" w:rsidR="00D9135F" w:rsidRDefault="00D9135F" w:rsidP="00D9135F">
      <w:pPr>
        <w:jc w:val="both"/>
        <w:rPr>
          <w:b/>
          <w:bCs/>
        </w:rPr>
      </w:pPr>
    </w:p>
    <w:p w14:paraId="781E2FC9" w14:textId="0128324B" w:rsidR="00D9135F" w:rsidRDefault="00D9135F" w:rsidP="00D9135F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Uno dei temi chiave del romanzo</w:t>
      </w:r>
      <w:r w:rsidR="00642882">
        <w:rPr>
          <w:b/>
          <w:bCs/>
        </w:rPr>
        <w:t xml:space="preserve"> </w:t>
      </w:r>
      <w:r>
        <w:rPr>
          <w:b/>
          <w:bCs/>
        </w:rPr>
        <w:t>è quello dell’</w:t>
      </w:r>
      <w:r w:rsidRPr="00D9135F">
        <w:rPr>
          <w:b/>
          <w:bCs/>
          <w:i/>
          <w:iCs/>
        </w:rPr>
        <w:t>unificazione</w:t>
      </w:r>
      <w:r>
        <w:rPr>
          <w:b/>
          <w:bCs/>
        </w:rPr>
        <w:t xml:space="preserve"> </w:t>
      </w:r>
      <w:r w:rsidRPr="00D9135F">
        <w:rPr>
          <w:b/>
          <w:bCs/>
          <w:i/>
          <w:iCs/>
        </w:rPr>
        <w:t>nazionale</w:t>
      </w:r>
      <w:r>
        <w:rPr>
          <w:b/>
          <w:bCs/>
        </w:rPr>
        <w:t>, che, vista</w:t>
      </w:r>
      <w:r w:rsidR="00502831">
        <w:rPr>
          <w:b/>
          <w:bCs/>
        </w:rPr>
        <w:t xml:space="preserve"> nel suo complesso</w:t>
      </w:r>
      <w:r>
        <w:rPr>
          <w:b/>
          <w:bCs/>
        </w:rPr>
        <w:t xml:space="preserve">, rappresenta senz’altro </w:t>
      </w:r>
      <w:r w:rsidRPr="00364585">
        <w:rPr>
          <w:b/>
          <w:bCs/>
          <w:i/>
          <w:iCs/>
        </w:rPr>
        <w:t>un</w:t>
      </w:r>
      <w:r>
        <w:rPr>
          <w:b/>
          <w:bCs/>
        </w:rPr>
        <w:t xml:space="preserve"> </w:t>
      </w:r>
      <w:r w:rsidR="00485D85">
        <w:rPr>
          <w:b/>
          <w:bCs/>
          <w:i/>
          <w:iCs/>
        </w:rPr>
        <w:t xml:space="preserve">passo </w:t>
      </w:r>
      <w:r w:rsidR="000046AD">
        <w:rPr>
          <w:b/>
          <w:bCs/>
          <w:i/>
          <w:iCs/>
        </w:rPr>
        <w:t xml:space="preserve">avanti </w:t>
      </w:r>
      <w:r w:rsidRPr="00485D85">
        <w:rPr>
          <w:b/>
          <w:bCs/>
          <w:i/>
          <w:iCs/>
        </w:rPr>
        <w:t>in direzione della modernità</w:t>
      </w:r>
      <w:r>
        <w:rPr>
          <w:b/>
          <w:bCs/>
        </w:rPr>
        <w:t xml:space="preserve">; ma che per le regioni del Sud appare apportatrice di contraddizioni. </w:t>
      </w:r>
    </w:p>
    <w:p w14:paraId="4CA8B63F" w14:textId="3D99116E" w:rsidR="00D9135F" w:rsidRDefault="00502831" w:rsidP="00D9135F">
      <w:pPr>
        <w:pStyle w:val="Paragrafoelenco"/>
        <w:jc w:val="both"/>
        <w:rPr>
          <w:b/>
          <w:bCs/>
        </w:rPr>
      </w:pPr>
      <w:r>
        <w:rPr>
          <w:b/>
          <w:bCs/>
        </w:rPr>
        <w:t>P</w:t>
      </w:r>
      <w:r w:rsidR="00D9135F">
        <w:rPr>
          <w:b/>
          <w:bCs/>
        </w:rPr>
        <w:t>er un verso</w:t>
      </w:r>
      <w:r>
        <w:rPr>
          <w:b/>
          <w:bCs/>
        </w:rPr>
        <w:t>,</w:t>
      </w:r>
      <w:r w:rsidR="00D9135F">
        <w:rPr>
          <w:b/>
          <w:bCs/>
        </w:rPr>
        <w:t xml:space="preserve"> </w:t>
      </w:r>
      <w:r w:rsidR="00D9135F" w:rsidRPr="00806F37">
        <w:rPr>
          <w:b/>
          <w:bCs/>
          <w:i/>
          <w:iCs/>
        </w:rPr>
        <w:t>la</w:t>
      </w:r>
      <w:r w:rsidR="00D9135F">
        <w:rPr>
          <w:b/>
          <w:bCs/>
        </w:rPr>
        <w:t xml:space="preserve"> </w:t>
      </w:r>
      <w:r w:rsidR="00D9135F" w:rsidRPr="00502831">
        <w:rPr>
          <w:b/>
          <w:bCs/>
          <w:i/>
          <w:iCs/>
        </w:rPr>
        <w:t>Sicilia</w:t>
      </w:r>
      <w:r w:rsidR="00D9135F">
        <w:rPr>
          <w:b/>
          <w:bCs/>
        </w:rPr>
        <w:t xml:space="preserve"> ha cessato di essere una terra di conquista, per diventare </w:t>
      </w:r>
      <w:r w:rsidR="00D9135F" w:rsidRPr="00502831">
        <w:rPr>
          <w:b/>
          <w:bCs/>
          <w:i/>
          <w:iCs/>
        </w:rPr>
        <w:t>parte di un libero Stato</w:t>
      </w:r>
      <w:r w:rsidR="00D9135F">
        <w:rPr>
          <w:b/>
          <w:bCs/>
        </w:rPr>
        <w:t>. Per l’altro</w:t>
      </w:r>
      <w:r>
        <w:rPr>
          <w:b/>
          <w:bCs/>
        </w:rPr>
        <w:t xml:space="preserve">, </w:t>
      </w:r>
      <w:r w:rsidRPr="00502831">
        <w:rPr>
          <w:b/>
          <w:bCs/>
          <w:i/>
          <w:iCs/>
        </w:rPr>
        <w:t>le plebi meridionali sono state deluse nella loro aspirazione al riscatto</w:t>
      </w:r>
      <w:r w:rsidR="001622F2">
        <w:rPr>
          <w:b/>
          <w:bCs/>
          <w:i/>
          <w:iCs/>
        </w:rPr>
        <w:t xml:space="preserve"> sociale. </w:t>
      </w:r>
      <w:r>
        <w:rPr>
          <w:b/>
          <w:bCs/>
        </w:rPr>
        <w:t xml:space="preserve">Verga si occupa, appunto, dei “vinti”, cioè di coloro che </w:t>
      </w:r>
      <w:r w:rsidR="00BA3C18">
        <w:t>-</w:t>
      </w:r>
      <w:r>
        <w:rPr>
          <w:b/>
          <w:bCs/>
        </w:rPr>
        <w:t xml:space="preserve"> come i Malavoglia </w:t>
      </w:r>
      <w:r w:rsidR="00BA3C18">
        <w:t>-</w:t>
      </w:r>
      <w:r>
        <w:rPr>
          <w:b/>
          <w:bCs/>
        </w:rPr>
        <w:t xml:space="preserve"> sono stati lasciati indietro</w:t>
      </w:r>
      <w:r w:rsidR="00A777EC">
        <w:rPr>
          <w:b/>
          <w:bCs/>
        </w:rPr>
        <w:t xml:space="preserve"> dalla fiumana del</w:t>
      </w:r>
      <w:r w:rsidR="00485D85">
        <w:rPr>
          <w:b/>
          <w:bCs/>
        </w:rPr>
        <w:t xml:space="preserve"> Progresso</w:t>
      </w:r>
      <w:r>
        <w:rPr>
          <w:b/>
          <w:bCs/>
        </w:rPr>
        <w:t>.</w:t>
      </w:r>
    </w:p>
    <w:p w14:paraId="61903BA6" w14:textId="1CEB74BB" w:rsidR="00502831" w:rsidRDefault="00502831" w:rsidP="00D9135F">
      <w:pPr>
        <w:pStyle w:val="Paragrafoelenco"/>
        <w:jc w:val="both"/>
        <w:rPr>
          <w:b/>
          <w:bCs/>
        </w:rPr>
      </w:pPr>
      <w:r>
        <w:rPr>
          <w:b/>
          <w:bCs/>
        </w:rPr>
        <w:t xml:space="preserve">Cosa rimprovera alla </w:t>
      </w:r>
      <w:r w:rsidRPr="00502831">
        <w:rPr>
          <w:b/>
          <w:bCs/>
          <w:i/>
          <w:iCs/>
        </w:rPr>
        <w:t>Destra storica</w:t>
      </w:r>
      <w:r>
        <w:rPr>
          <w:b/>
          <w:bCs/>
        </w:rPr>
        <w:t xml:space="preserve"> e alla </w:t>
      </w:r>
      <w:r w:rsidRPr="00502831">
        <w:rPr>
          <w:b/>
          <w:bCs/>
          <w:i/>
          <w:iCs/>
        </w:rPr>
        <w:t>Società delle Banche e delle Imprese industriali</w:t>
      </w:r>
      <w:r>
        <w:rPr>
          <w:b/>
          <w:bCs/>
        </w:rPr>
        <w:t>, che, dopo lo slancio eroico del Risorgimento, domina</w:t>
      </w:r>
      <w:r w:rsidR="00713554">
        <w:rPr>
          <w:b/>
          <w:bCs/>
        </w:rPr>
        <w:t>no</w:t>
      </w:r>
      <w:r>
        <w:rPr>
          <w:b/>
          <w:bCs/>
        </w:rPr>
        <w:t xml:space="preserve"> più prosaicamente l’Italia </w:t>
      </w:r>
      <w:r w:rsidRPr="00BA3C18">
        <w:rPr>
          <w:b/>
          <w:bCs/>
        </w:rPr>
        <w:t>post</w:t>
      </w:r>
      <w:r w:rsidR="00BA3C18">
        <w:t>-</w:t>
      </w:r>
      <w:r w:rsidRPr="00BA3C18">
        <w:rPr>
          <w:b/>
          <w:bCs/>
        </w:rPr>
        <w:t>unitaria</w:t>
      </w:r>
      <w:r>
        <w:rPr>
          <w:b/>
          <w:bCs/>
        </w:rPr>
        <w:t xml:space="preserve">? E quali </w:t>
      </w:r>
      <w:r w:rsidRPr="00485D85">
        <w:rPr>
          <w:b/>
          <w:bCs/>
          <w:i/>
          <w:iCs/>
        </w:rPr>
        <w:t>differenze</w:t>
      </w:r>
      <w:r>
        <w:rPr>
          <w:b/>
          <w:bCs/>
        </w:rPr>
        <w:t xml:space="preserve"> noti con il </w:t>
      </w:r>
      <w:r w:rsidRPr="00BA3C18">
        <w:rPr>
          <w:b/>
          <w:bCs/>
          <w:i/>
          <w:iCs/>
        </w:rPr>
        <w:t>naturalismo</w:t>
      </w:r>
      <w:r>
        <w:rPr>
          <w:b/>
          <w:bCs/>
        </w:rPr>
        <w:t xml:space="preserve"> di Zola?</w:t>
      </w:r>
    </w:p>
    <w:p w14:paraId="6747AB46" w14:textId="77777777" w:rsidR="00502831" w:rsidRDefault="00502831" w:rsidP="00D9135F">
      <w:pPr>
        <w:pStyle w:val="Paragrafoelenco"/>
        <w:jc w:val="both"/>
        <w:rPr>
          <w:b/>
          <w:bCs/>
        </w:rPr>
      </w:pPr>
    </w:p>
    <w:p w14:paraId="022202A9" w14:textId="729404F7" w:rsidR="00502831" w:rsidRDefault="00502831" w:rsidP="00D9135F">
      <w:pPr>
        <w:pStyle w:val="Paragrafoelenco"/>
        <w:jc w:val="both"/>
      </w:pPr>
      <w:r>
        <w:t xml:space="preserve">La </w:t>
      </w:r>
      <w:r w:rsidR="002F224A" w:rsidRPr="002F224A">
        <w:rPr>
          <w:i/>
          <w:iCs/>
        </w:rPr>
        <w:t>Destra storica</w:t>
      </w:r>
      <w:r w:rsidR="002F224A">
        <w:t xml:space="preserve"> persegue i due obiettivi del </w:t>
      </w:r>
      <w:r w:rsidR="002F224A" w:rsidRPr="002F224A">
        <w:rPr>
          <w:i/>
          <w:iCs/>
        </w:rPr>
        <w:t>completamento dell’unità nazionale</w:t>
      </w:r>
      <w:r w:rsidR="002F224A">
        <w:t xml:space="preserve"> e del </w:t>
      </w:r>
      <w:r w:rsidR="002F224A" w:rsidRPr="002F224A">
        <w:rPr>
          <w:i/>
          <w:iCs/>
        </w:rPr>
        <w:t>risanamento finanziario</w:t>
      </w:r>
      <w:r w:rsidR="002F224A">
        <w:t xml:space="preserve">; ma </w:t>
      </w:r>
      <w:r w:rsidR="002F224A" w:rsidRPr="00806F37">
        <w:rPr>
          <w:i/>
          <w:iCs/>
        </w:rPr>
        <w:t>non</w:t>
      </w:r>
      <w:r w:rsidR="002F224A" w:rsidRPr="002F224A">
        <w:t xml:space="preserve"> quello della </w:t>
      </w:r>
      <w:r w:rsidR="002F224A" w:rsidRPr="00806F37">
        <w:rPr>
          <w:i/>
          <w:iCs/>
        </w:rPr>
        <w:t>perequazione economica</w:t>
      </w:r>
      <w:r w:rsidR="002F224A">
        <w:t xml:space="preserve"> tra le diverse aree del paese, anche perché il sistema elettorale censitario favorisce gl’interessi delle élite patrizio-borghesi</w:t>
      </w:r>
      <w:r w:rsidR="00DD7BA4">
        <w:rPr>
          <w:vertAlign w:val="superscript"/>
        </w:rPr>
        <w:t xml:space="preserve"> </w:t>
      </w:r>
      <w:r w:rsidR="00DD7BA4">
        <w:t xml:space="preserve">a scapito </w:t>
      </w:r>
      <w:r w:rsidR="0092439D">
        <w:t xml:space="preserve">di quelli </w:t>
      </w:r>
      <w:r w:rsidR="00DD7BA4">
        <w:t>delle masse popolari</w:t>
      </w:r>
      <w:r w:rsidR="00DD7BA4">
        <w:rPr>
          <w:vertAlign w:val="superscript"/>
        </w:rPr>
        <w:t>2</w:t>
      </w:r>
      <w:r w:rsidR="00134E3A">
        <w:t>.</w:t>
      </w:r>
      <w:r w:rsidR="002F224A">
        <w:t xml:space="preserve"> Verga, che è un proprietario terriero, si riconosce nei programmi della Destra storica, ma </w:t>
      </w:r>
      <w:r w:rsidR="002F224A" w:rsidRPr="002F224A">
        <w:rPr>
          <w:i/>
          <w:iCs/>
        </w:rPr>
        <w:t>non ne condivide l’enfasi trionfalistica</w:t>
      </w:r>
      <w:r w:rsidR="002F224A">
        <w:t>.</w:t>
      </w:r>
      <w:r w:rsidR="00C6450B">
        <w:t xml:space="preserve"> </w:t>
      </w:r>
    </w:p>
    <w:p w14:paraId="19052972" w14:textId="0F603FBB" w:rsidR="002F224A" w:rsidRDefault="002F224A" w:rsidP="00D9135F">
      <w:pPr>
        <w:pStyle w:val="Paragrafoelenco"/>
        <w:jc w:val="both"/>
      </w:pPr>
      <w:r>
        <w:t xml:space="preserve">Alla </w:t>
      </w:r>
      <w:r w:rsidRPr="002F224A">
        <w:rPr>
          <w:i/>
          <w:iCs/>
        </w:rPr>
        <w:t xml:space="preserve">Società delle </w:t>
      </w:r>
      <w:r>
        <w:rPr>
          <w:i/>
          <w:iCs/>
        </w:rPr>
        <w:t>B</w:t>
      </w:r>
      <w:r w:rsidRPr="002F224A">
        <w:rPr>
          <w:i/>
          <w:iCs/>
        </w:rPr>
        <w:t>anche e delle Imprese industriali</w:t>
      </w:r>
      <w:r w:rsidR="00C6450B">
        <w:rPr>
          <w:i/>
          <w:iCs/>
        </w:rPr>
        <w:t xml:space="preserve"> del Nord </w:t>
      </w:r>
      <w:r w:rsidR="00C6450B" w:rsidRPr="00C6450B">
        <w:t>Verga</w:t>
      </w:r>
      <w:r>
        <w:t xml:space="preserve"> rimprovera di aver tradito l’ideale di fraternità del Risorgimento. Infatti, </w:t>
      </w:r>
      <w:r w:rsidRPr="002F224A">
        <w:rPr>
          <w:i/>
          <w:iCs/>
        </w:rPr>
        <w:t xml:space="preserve">illude le plebi meridionali con </w:t>
      </w:r>
      <w:r w:rsidR="00A777EC">
        <w:rPr>
          <w:i/>
          <w:iCs/>
        </w:rPr>
        <w:t>la diffusione del</w:t>
      </w:r>
      <w:r w:rsidR="00134E3A">
        <w:rPr>
          <w:i/>
          <w:iCs/>
        </w:rPr>
        <w:t>l’</w:t>
      </w:r>
      <w:r w:rsidRPr="002F224A">
        <w:rPr>
          <w:i/>
          <w:iCs/>
        </w:rPr>
        <w:t>irrequietudine del benessere</w:t>
      </w:r>
      <w:r>
        <w:t xml:space="preserve">, che, lungi dal tradursi in una concreta possibilità di riscatto, toglie loro l’antica dignità legata al mondo patriarcale contadino, </w:t>
      </w:r>
      <w:r w:rsidRPr="002F224A">
        <w:rPr>
          <w:i/>
          <w:iCs/>
        </w:rPr>
        <w:t>precipitandole nel sottoproletariato malavitoso.</w:t>
      </w:r>
    </w:p>
    <w:p w14:paraId="617D2D14" w14:textId="77777777" w:rsidR="00134E3A" w:rsidRPr="00134E3A" w:rsidRDefault="00134E3A" w:rsidP="00D9135F">
      <w:pPr>
        <w:pStyle w:val="Paragrafoelenco"/>
        <w:jc w:val="both"/>
      </w:pPr>
    </w:p>
    <w:p w14:paraId="5A64D049" w14:textId="03BD12C2" w:rsidR="00134E3A" w:rsidRDefault="00134E3A" w:rsidP="00D9135F">
      <w:pPr>
        <w:pStyle w:val="Paragrafoelenco"/>
        <w:jc w:val="both"/>
      </w:pPr>
      <w:r>
        <w:t>Nell’</w:t>
      </w:r>
      <w:r w:rsidR="00CA500B">
        <w:t>i</w:t>
      </w:r>
      <w:r>
        <w:t xml:space="preserve">lluminismo e nel </w:t>
      </w:r>
      <w:r w:rsidR="00CA500B">
        <w:t>r</w:t>
      </w:r>
      <w:r>
        <w:t xml:space="preserve">omanticismo c’era la convinzione che tutti avrebbero beneficiato della rivoluzione industriale e del progresso scientifico. Nell’età del </w:t>
      </w:r>
      <w:r w:rsidR="00CA500B">
        <w:rPr>
          <w:i/>
          <w:iCs/>
        </w:rPr>
        <w:t>r</w:t>
      </w:r>
      <w:r w:rsidRPr="00134E3A">
        <w:rPr>
          <w:i/>
          <w:iCs/>
        </w:rPr>
        <w:t>ealismo</w:t>
      </w:r>
      <w:r w:rsidR="00DD7BA4">
        <w:rPr>
          <w:vertAlign w:val="superscript"/>
        </w:rPr>
        <w:t>3</w:t>
      </w:r>
      <w:r w:rsidRPr="00134E3A">
        <w:rPr>
          <w:i/>
          <w:iCs/>
        </w:rPr>
        <w:t>,</w:t>
      </w:r>
      <w:r>
        <w:t xml:space="preserve"> invece, si scopre </w:t>
      </w:r>
      <w:r w:rsidRPr="00134E3A">
        <w:rPr>
          <w:i/>
          <w:iCs/>
        </w:rPr>
        <w:t>l’irrazionalità del Mercato</w:t>
      </w:r>
      <w:r>
        <w:t xml:space="preserve">, che porta al disastro economico anche persone oneste e </w:t>
      </w:r>
      <w:r w:rsidR="00FE03C2">
        <w:t>laboriose</w:t>
      </w:r>
      <w:r w:rsidR="00E756B0">
        <w:t xml:space="preserve"> (non solo gli oziosi e gli sfaccendati)</w:t>
      </w:r>
      <w:r>
        <w:t xml:space="preserve">, e </w:t>
      </w:r>
      <w:r w:rsidRPr="00134E3A">
        <w:rPr>
          <w:i/>
          <w:iCs/>
        </w:rPr>
        <w:t>la realtà dello sfruttamento</w:t>
      </w:r>
      <w:r w:rsidR="00F2559F">
        <w:rPr>
          <w:i/>
          <w:iCs/>
        </w:rPr>
        <w:t>,</w:t>
      </w:r>
      <w:r>
        <w:t xml:space="preserve"> che condanna alla povertà anche chi lavora (non solo chi è disoccupato come in Hugo).</w:t>
      </w:r>
    </w:p>
    <w:p w14:paraId="06A4D866" w14:textId="77777777" w:rsidR="00134E3A" w:rsidRDefault="00134E3A" w:rsidP="00D9135F">
      <w:pPr>
        <w:pStyle w:val="Paragrafoelenco"/>
        <w:jc w:val="both"/>
      </w:pPr>
    </w:p>
    <w:p w14:paraId="2C3512A0" w14:textId="63DE602B" w:rsidR="00134E3A" w:rsidRDefault="00134E3A" w:rsidP="00D9135F">
      <w:pPr>
        <w:pStyle w:val="Paragrafoelenco"/>
        <w:jc w:val="both"/>
      </w:pPr>
      <w:r>
        <w:t xml:space="preserve">Verga indaga soprattutto la </w:t>
      </w:r>
      <w:r w:rsidRPr="007E4FD9">
        <w:rPr>
          <w:i/>
          <w:iCs/>
        </w:rPr>
        <w:t>provincia contadina</w:t>
      </w:r>
      <w:r>
        <w:t xml:space="preserve"> e porta alla ribalta la QUESTIONE MERIDIONALE</w:t>
      </w:r>
      <w:r w:rsidR="00DD7BA4">
        <w:rPr>
          <w:vertAlign w:val="superscript"/>
        </w:rPr>
        <w:t>4</w:t>
      </w:r>
      <w:r>
        <w:t xml:space="preserve">, a partire dalla </w:t>
      </w:r>
      <w:r w:rsidRPr="00134E3A">
        <w:rPr>
          <w:i/>
          <w:iCs/>
        </w:rPr>
        <w:t>rovina di molti piccoli proprietari</w:t>
      </w:r>
      <w:r>
        <w:t xml:space="preserve"> che - a causa della pesantezza delle tasse e della sottrazione di forza lavoro - diventano vittime dell’</w:t>
      </w:r>
      <w:r w:rsidRPr="002976BB">
        <w:rPr>
          <w:i/>
          <w:iCs/>
        </w:rPr>
        <w:t>usura</w:t>
      </w:r>
      <w:r>
        <w:t>.</w:t>
      </w:r>
    </w:p>
    <w:p w14:paraId="69D883F9" w14:textId="43A61894" w:rsidR="007E4FD9" w:rsidRDefault="00134E3A" w:rsidP="00D9135F">
      <w:pPr>
        <w:pStyle w:val="Paragrafoelenco"/>
        <w:jc w:val="both"/>
      </w:pPr>
      <w:r>
        <w:t xml:space="preserve">Però, </w:t>
      </w:r>
      <w:r w:rsidRPr="00134E3A">
        <w:rPr>
          <w:i/>
          <w:iCs/>
        </w:rPr>
        <w:t>manca di radicalità</w:t>
      </w:r>
      <w:r>
        <w:t xml:space="preserve">, perché, in alternativa alla ribellione impotente del giovane ‘Ntoni, si limita ad esaltare la “religione della famiglia”, senza dare uno sbocco politico al problema sollevato (ad esempio, proponendo una </w:t>
      </w:r>
      <w:r w:rsidR="00806F37" w:rsidRPr="00806F37">
        <w:rPr>
          <w:i/>
          <w:iCs/>
        </w:rPr>
        <w:t>riforma fiscale</w:t>
      </w:r>
      <w:r w:rsidR="00806F37">
        <w:t xml:space="preserve"> e una </w:t>
      </w:r>
      <w:r w:rsidRPr="00134E3A">
        <w:rPr>
          <w:i/>
          <w:iCs/>
        </w:rPr>
        <w:t>riforma agraria</w:t>
      </w:r>
      <w:r>
        <w:t>)</w:t>
      </w:r>
      <w:r w:rsidR="007E4FD9">
        <w:t>.</w:t>
      </w:r>
    </w:p>
    <w:p w14:paraId="212EDC2B" w14:textId="77777777" w:rsidR="007E4FD9" w:rsidRDefault="007E4FD9" w:rsidP="00D9135F">
      <w:pPr>
        <w:pStyle w:val="Paragrafoelenco"/>
        <w:jc w:val="both"/>
      </w:pPr>
    </w:p>
    <w:p w14:paraId="018672BD" w14:textId="5EEF8DFD" w:rsidR="00134E3A" w:rsidRDefault="007E4FD9" w:rsidP="00D9135F">
      <w:pPr>
        <w:pStyle w:val="Paragrafoelenco"/>
        <w:jc w:val="both"/>
      </w:pPr>
      <w:r>
        <w:t xml:space="preserve">Zola, </w:t>
      </w:r>
      <w:r w:rsidR="0038382A">
        <w:t>invece</w:t>
      </w:r>
      <w:r>
        <w:t>, affronta la QUESTIONE SOCIALE</w:t>
      </w:r>
      <w:r w:rsidR="00A24FF3">
        <w:rPr>
          <w:vertAlign w:val="superscript"/>
        </w:rPr>
        <w:t>5</w:t>
      </w:r>
      <w:r w:rsidR="003F7159">
        <w:rPr>
          <w:vertAlign w:val="superscript"/>
        </w:rPr>
        <w:t xml:space="preserve"> </w:t>
      </w:r>
      <w:r>
        <w:t xml:space="preserve">e si occupa del </w:t>
      </w:r>
      <w:r w:rsidRPr="007E4FD9">
        <w:rPr>
          <w:i/>
          <w:iCs/>
        </w:rPr>
        <w:t>proletariato urbano</w:t>
      </w:r>
      <w:r>
        <w:t>, di cui nell’</w:t>
      </w:r>
      <w:r w:rsidRPr="007E4FD9">
        <w:rPr>
          <w:i/>
          <w:iCs/>
        </w:rPr>
        <w:t>Assom</w:t>
      </w:r>
      <w:r w:rsidR="00A777EC">
        <w:rPr>
          <w:i/>
          <w:iCs/>
        </w:rPr>
        <w:t>m</w:t>
      </w:r>
      <w:r w:rsidRPr="007E4FD9">
        <w:rPr>
          <w:i/>
          <w:iCs/>
        </w:rPr>
        <w:t>oir</w:t>
      </w:r>
      <w:r>
        <w:t xml:space="preserve"> (1877) denuncia la </w:t>
      </w:r>
      <w:r w:rsidRPr="007E4FD9">
        <w:rPr>
          <w:i/>
          <w:iCs/>
        </w:rPr>
        <w:t>degradazione nell’alcolismo e nella prostituzione</w:t>
      </w:r>
      <w:r>
        <w:t>.</w:t>
      </w:r>
      <w:r w:rsidR="00134E3A">
        <w:t xml:space="preserve"> </w:t>
      </w:r>
    </w:p>
    <w:p w14:paraId="0878B8CE" w14:textId="7885C023" w:rsidR="007E4FD9" w:rsidRPr="000619E4" w:rsidRDefault="000619E4" w:rsidP="000619E4">
      <w:pPr>
        <w:pStyle w:val="Paragrafoelenco"/>
        <w:jc w:val="both"/>
      </w:pPr>
      <w:r>
        <w:t>I</w:t>
      </w:r>
      <w:r w:rsidR="007E4FD9">
        <w:t xml:space="preserve">n </w:t>
      </w:r>
      <w:r w:rsidR="007E4FD9" w:rsidRPr="007E4FD9">
        <w:rPr>
          <w:i/>
          <w:iCs/>
        </w:rPr>
        <w:t>Germinal</w:t>
      </w:r>
      <w:r w:rsidR="007E4FD9">
        <w:t xml:space="preserve"> (1885</w:t>
      </w:r>
      <w:r w:rsidR="007E4FD9" w:rsidRPr="000619E4">
        <w:t>)</w:t>
      </w:r>
      <w:r w:rsidRPr="000619E4">
        <w:t xml:space="preserve">, </w:t>
      </w:r>
      <w:r w:rsidR="00A24FF3">
        <w:t xml:space="preserve">invece, </w:t>
      </w:r>
      <w:r w:rsidRPr="000619E4">
        <w:t>s’ispira agli operai di un distretto minerario francese</w:t>
      </w:r>
      <w:r w:rsidR="00A24FF3">
        <w:t>,</w:t>
      </w:r>
      <w:r w:rsidRPr="000619E4">
        <w:t xml:space="preserve"> </w:t>
      </w:r>
      <w:r w:rsidR="00A24FF3">
        <w:t xml:space="preserve">di cui </w:t>
      </w:r>
      <w:r w:rsidR="007E4FD9">
        <w:t>mette in scena</w:t>
      </w:r>
      <w:r w:rsidR="00A24FF3">
        <w:rPr>
          <w:i/>
          <w:iCs/>
        </w:rPr>
        <w:t>,</w:t>
      </w:r>
      <w:r>
        <w:rPr>
          <w:i/>
          <w:iCs/>
        </w:rPr>
        <w:t xml:space="preserve"> </w:t>
      </w:r>
      <w:r w:rsidR="007E4FD9">
        <w:t>in modo oggettivo</w:t>
      </w:r>
      <w:r>
        <w:t xml:space="preserve"> e senza veli</w:t>
      </w:r>
      <w:r w:rsidR="00A24FF3">
        <w:t xml:space="preserve">, </w:t>
      </w:r>
      <w:r w:rsidR="00522163" w:rsidRPr="000619E4">
        <w:rPr>
          <w:i/>
          <w:iCs/>
        </w:rPr>
        <w:t xml:space="preserve">la </w:t>
      </w:r>
      <w:r w:rsidR="00522163">
        <w:rPr>
          <w:i/>
          <w:iCs/>
        </w:rPr>
        <w:t>lotta quotidiana per il pane</w:t>
      </w:r>
      <w:r w:rsidR="00522163">
        <w:t xml:space="preserve"> </w:t>
      </w:r>
      <w:r w:rsidR="00A24FF3">
        <w:t xml:space="preserve">e </w:t>
      </w:r>
      <w:r w:rsidR="00A24FF3" w:rsidRPr="00A24FF3">
        <w:rPr>
          <w:i/>
          <w:iCs/>
        </w:rPr>
        <w:t>i primi tentativi di lotta di</w:t>
      </w:r>
      <w:r w:rsidR="00A24FF3">
        <w:t xml:space="preserve"> </w:t>
      </w:r>
      <w:r w:rsidR="00A24FF3" w:rsidRPr="00A24FF3">
        <w:rPr>
          <w:i/>
          <w:iCs/>
        </w:rPr>
        <w:t>classe</w:t>
      </w:r>
      <w:r w:rsidR="00A24FF3">
        <w:t xml:space="preserve">.                                                                                  </w:t>
      </w:r>
      <w:r w:rsidRPr="000619E4">
        <w:rPr>
          <w:b/>
          <w:bCs/>
        </w:rPr>
        <w:t xml:space="preserve"> </w:t>
      </w:r>
      <w:r>
        <w:rPr>
          <w:b/>
          <w:bCs/>
        </w:rPr>
        <w:t xml:space="preserve">                          </w:t>
      </w:r>
      <w:r w:rsidR="00A24FF3">
        <w:rPr>
          <w:b/>
          <w:bCs/>
        </w:rPr>
        <w:t xml:space="preserve">       </w:t>
      </w:r>
      <w:r w:rsidRPr="008A6705">
        <w:rPr>
          <w:b/>
          <w:bCs/>
        </w:rPr>
        <w:t xml:space="preserve">p. </w:t>
      </w:r>
      <w:r>
        <w:rPr>
          <w:b/>
          <w:bCs/>
        </w:rPr>
        <w:t>3</w:t>
      </w:r>
      <w:r w:rsidRPr="00C6450B">
        <w:rPr>
          <w:b/>
          <w:bCs/>
        </w:rPr>
        <w:t xml:space="preserve">                                                                                                                                         </w:t>
      </w:r>
      <w:r w:rsidRPr="00943A93">
        <w:rPr>
          <w:b/>
          <w:bCs/>
        </w:rPr>
        <w:t xml:space="preserve">                                                                                                                                             </w:t>
      </w:r>
      <w:r w:rsidR="00BE5A6E" w:rsidRPr="000619E4">
        <w:rPr>
          <w:b/>
          <w:bCs/>
        </w:rPr>
        <w:t xml:space="preserve">                                                                           </w:t>
      </w:r>
      <w:r w:rsidR="00C6450B" w:rsidRPr="000619E4">
        <w:rPr>
          <w:b/>
          <w:bCs/>
        </w:rPr>
        <w:t xml:space="preserve">                                                               </w:t>
      </w:r>
    </w:p>
    <w:p w14:paraId="523D819F" w14:textId="6D424D75" w:rsidR="00FA7CAB" w:rsidRDefault="007E4FD9" w:rsidP="00FE03C2">
      <w:pPr>
        <w:pStyle w:val="Paragrafoelenco"/>
        <w:jc w:val="both"/>
      </w:pPr>
      <w:r>
        <w:lastRenderedPageBreak/>
        <w:t xml:space="preserve">Tuttavia, non mancano </w:t>
      </w:r>
      <w:r w:rsidRPr="00DF6693">
        <w:rPr>
          <w:i/>
          <w:iCs/>
        </w:rPr>
        <w:t>momenti epici</w:t>
      </w:r>
      <w:r>
        <w:t>, come</w:t>
      </w:r>
      <w:r w:rsidR="00DF6693">
        <w:t xml:space="preserve"> quello del</w:t>
      </w:r>
      <w:r w:rsidR="00A24FF3">
        <w:t>lo</w:t>
      </w:r>
      <w:r w:rsidR="00DF6693" w:rsidRPr="00DF6693">
        <w:rPr>
          <w:i/>
          <w:iCs/>
        </w:rPr>
        <w:t xml:space="preserve"> sciopero</w:t>
      </w:r>
      <w:r w:rsidR="00DF6693">
        <w:t xml:space="preserve"> guidato dal sindacalista Stefano Lantier; e </w:t>
      </w:r>
      <w:r w:rsidR="00DF6693" w:rsidRPr="00DF6693">
        <w:rPr>
          <w:i/>
          <w:iCs/>
        </w:rPr>
        <w:t>luoghi simbolici</w:t>
      </w:r>
      <w:r w:rsidR="00DF6693">
        <w:t xml:space="preserve">, come </w:t>
      </w:r>
      <w:r w:rsidR="00DF6693" w:rsidRPr="00DF6693">
        <w:rPr>
          <w:i/>
          <w:iCs/>
        </w:rPr>
        <w:t>il pozzo della miniera</w:t>
      </w:r>
      <w:r w:rsidR="00DF6693">
        <w:t xml:space="preserve"> assimilato alla bocca dell’Inferno</w:t>
      </w:r>
      <w:r w:rsidR="00FA7CAB">
        <w:t>, dove - durante un incidente - trov</w:t>
      </w:r>
      <w:r w:rsidR="00F2559F">
        <w:t>ano</w:t>
      </w:r>
      <w:r w:rsidR="00FA7CAB">
        <w:t xml:space="preserve"> la morte </w:t>
      </w:r>
      <w:r w:rsidR="00F2559F">
        <w:t xml:space="preserve">diversi </w:t>
      </w:r>
      <w:r w:rsidR="00FA7CAB">
        <w:t>operai</w:t>
      </w:r>
      <w:r w:rsidR="00DF6693">
        <w:t>.</w:t>
      </w:r>
      <w:r w:rsidR="00DF6693" w:rsidRPr="00DF6693">
        <w:t xml:space="preserve"> </w:t>
      </w:r>
    </w:p>
    <w:p w14:paraId="59A13AE3" w14:textId="1A7D4076" w:rsidR="008A6705" w:rsidRDefault="00DF6693" w:rsidP="00FE03C2">
      <w:pPr>
        <w:pStyle w:val="Paragrafoelenco"/>
        <w:jc w:val="both"/>
      </w:pPr>
      <w:r>
        <w:t>È l’ingresso del Quarto Stato in letteratura.</w:t>
      </w:r>
      <w:r w:rsidR="00EC1BDB" w:rsidRPr="00EC1BDB">
        <w:rPr>
          <w:b/>
          <w:bCs/>
        </w:rPr>
        <w:t xml:space="preserve"> </w:t>
      </w:r>
      <w:r w:rsidR="00EC1BDB">
        <w:rPr>
          <w:b/>
          <w:bCs/>
        </w:rPr>
        <w:t xml:space="preserve">                                                                       </w:t>
      </w:r>
    </w:p>
    <w:p w14:paraId="78987267" w14:textId="7617CD20" w:rsidR="00BE5A6E" w:rsidRPr="00BA22F1" w:rsidRDefault="00BE5A6E" w:rsidP="00BA22F1">
      <w:pPr>
        <w:jc w:val="both"/>
        <w:rPr>
          <w:b/>
          <w:bCs/>
        </w:rPr>
      </w:pPr>
      <w:r w:rsidRPr="00BE5A6E">
        <w:t xml:space="preserve">                                                                                                                                          </w:t>
      </w:r>
      <w:r w:rsidR="00BA22F1">
        <w:t xml:space="preserve">              </w:t>
      </w:r>
      <w:r w:rsidRPr="00BA22F1">
        <w:rPr>
          <w:b/>
          <w:bCs/>
        </w:rPr>
        <w:t>p. 4</w:t>
      </w:r>
    </w:p>
    <w:p w14:paraId="73FA1B19" w14:textId="77777777" w:rsidR="00BE5A6E" w:rsidRDefault="00BE5A6E" w:rsidP="00FE03C2">
      <w:pPr>
        <w:pStyle w:val="Paragrafoelenco"/>
        <w:jc w:val="both"/>
        <w:rPr>
          <w:sz w:val="20"/>
          <w:szCs w:val="20"/>
        </w:rPr>
      </w:pPr>
    </w:p>
    <w:p w14:paraId="1CCA2DE6" w14:textId="5CEE7123" w:rsidR="00DF6693" w:rsidRPr="00B024DB" w:rsidRDefault="00DF6693" w:rsidP="00B024DB">
      <w:pPr>
        <w:ind w:firstLine="708"/>
        <w:jc w:val="both"/>
        <w:rPr>
          <w:sz w:val="20"/>
          <w:szCs w:val="20"/>
        </w:rPr>
      </w:pPr>
      <w:r w:rsidRPr="00B024DB">
        <w:rPr>
          <w:sz w:val="20"/>
          <w:szCs w:val="20"/>
        </w:rPr>
        <w:t>NOTE</w:t>
      </w:r>
    </w:p>
    <w:p w14:paraId="0554E709" w14:textId="2A6F0E3F" w:rsidR="00B024DB" w:rsidRDefault="00B024DB" w:rsidP="00FE03C2">
      <w:pPr>
        <w:pStyle w:val="Paragrafoelenco"/>
        <w:jc w:val="both"/>
        <w:rPr>
          <w:sz w:val="20"/>
          <w:szCs w:val="20"/>
        </w:rPr>
      </w:pPr>
      <w:r w:rsidRPr="00B024DB">
        <w:rPr>
          <w:sz w:val="20"/>
          <w:szCs w:val="20"/>
          <w:vertAlign w:val="superscript"/>
        </w:rPr>
        <w:t>1</w:t>
      </w:r>
      <w:r>
        <w:rPr>
          <w:sz w:val="20"/>
          <w:szCs w:val="20"/>
        </w:rPr>
        <w:t xml:space="preserve">Vedi il soprannome di </w:t>
      </w:r>
      <w:r w:rsidRPr="0040671D">
        <w:rPr>
          <w:i/>
          <w:iCs/>
          <w:sz w:val="20"/>
          <w:szCs w:val="20"/>
        </w:rPr>
        <w:t>Malavoglia</w:t>
      </w:r>
      <w:r>
        <w:rPr>
          <w:sz w:val="20"/>
          <w:szCs w:val="20"/>
        </w:rPr>
        <w:t xml:space="preserve"> dato ai Toscano, una famiglia di gran lavoratori.</w:t>
      </w:r>
    </w:p>
    <w:p w14:paraId="3B28E1E6" w14:textId="77777777" w:rsidR="00B024DB" w:rsidRPr="00FE03C2" w:rsidRDefault="00B024DB" w:rsidP="00FE03C2">
      <w:pPr>
        <w:pStyle w:val="Paragrafoelenco"/>
        <w:jc w:val="both"/>
        <w:rPr>
          <w:b/>
          <w:bCs/>
        </w:rPr>
      </w:pPr>
    </w:p>
    <w:p w14:paraId="2E7AA31D" w14:textId="74B147CE" w:rsidR="00713554" w:rsidRDefault="00B024DB" w:rsidP="006565C9">
      <w:pPr>
        <w:pStyle w:val="Paragrafoelenco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2</w:t>
      </w:r>
      <w:r w:rsidR="00DF6693">
        <w:rPr>
          <w:sz w:val="20"/>
          <w:szCs w:val="20"/>
        </w:rPr>
        <w:t xml:space="preserve">Al momento della proclamazione del </w:t>
      </w:r>
      <w:r w:rsidR="00DF6693" w:rsidRPr="00DF6693">
        <w:rPr>
          <w:i/>
          <w:iCs/>
          <w:sz w:val="20"/>
          <w:szCs w:val="20"/>
        </w:rPr>
        <w:t>Regno d’Italia</w:t>
      </w:r>
      <w:r w:rsidR="00DF6693">
        <w:rPr>
          <w:sz w:val="20"/>
          <w:szCs w:val="20"/>
        </w:rPr>
        <w:t xml:space="preserve"> (17 marzo 1861), anziché convocare un’Assemblea Costituente (come chiedevano i democratici), i liberali estendono lo Statuto albertino </w:t>
      </w:r>
      <w:r w:rsidR="00E756B0">
        <w:rPr>
          <w:sz w:val="20"/>
          <w:szCs w:val="20"/>
        </w:rPr>
        <w:t>-</w:t>
      </w:r>
      <w:r w:rsidR="00DF6693">
        <w:rPr>
          <w:sz w:val="20"/>
          <w:szCs w:val="20"/>
        </w:rPr>
        <w:t xml:space="preserve"> in vigore in Piemonte </w:t>
      </w:r>
      <w:r w:rsidR="0038382A">
        <w:rPr>
          <w:sz w:val="20"/>
          <w:szCs w:val="20"/>
        </w:rPr>
        <w:t>-</w:t>
      </w:r>
      <w:r w:rsidR="00DF6693">
        <w:rPr>
          <w:sz w:val="20"/>
          <w:szCs w:val="20"/>
        </w:rPr>
        <w:t xml:space="preserve"> al</w:t>
      </w:r>
      <w:r w:rsidR="004D6BAA">
        <w:rPr>
          <w:sz w:val="20"/>
          <w:szCs w:val="20"/>
        </w:rPr>
        <w:t xml:space="preserve"> resto</w:t>
      </w:r>
      <w:r w:rsidR="00DF6693">
        <w:rPr>
          <w:sz w:val="20"/>
          <w:szCs w:val="20"/>
        </w:rPr>
        <w:t xml:space="preserve"> del paese. Lo Statuto prevede un </w:t>
      </w:r>
      <w:r w:rsidR="00DF6693" w:rsidRPr="00DF6693">
        <w:rPr>
          <w:i/>
          <w:iCs/>
          <w:sz w:val="20"/>
          <w:szCs w:val="20"/>
        </w:rPr>
        <w:t>suffragio ristretto, su base censitaria</w:t>
      </w:r>
      <w:r w:rsidR="00DF6693">
        <w:rPr>
          <w:sz w:val="20"/>
          <w:szCs w:val="20"/>
        </w:rPr>
        <w:t xml:space="preserve"> (cioè votano solo i benestanti che pagano una certa quota di tasse), per cui si curano gl’interessi delle élite patrizio-borghesi e s’ignorano i problemi delle masse</w:t>
      </w:r>
      <w:r w:rsidR="00DD7BA4">
        <w:rPr>
          <w:sz w:val="20"/>
          <w:szCs w:val="20"/>
        </w:rPr>
        <w:t xml:space="preserve"> popolari, particolarmente gravi al Sud.</w:t>
      </w:r>
    </w:p>
    <w:p w14:paraId="2516EF47" w14:textId="77777777" w:rsidR="00713554" w:rsidRDefault="00713554" w:rsidP="00FE03C2">
      <w:pPr>
        <w:ind w:left="708"/>
        <w:jc w:val="both"/>
        <w:rPr>
          <w:sz w:val="20"/>
          <w:szCs w:val="20"/>
          <w:vertAlign w:val="superscript"/>
        </w:rPr>
      </w:pPr>
    </w:p>
    <w:p w14:paraId="03166D66" w14:textId="345270D9" w:rsidR="00FE03C2" w:rsidRDefault="00B024DB" w:rsidP="00FE03C2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3</w:t>
      </w:r>
      <w:r w:rsidR="00FE03C2">
        <w:rPr>
          <w:sz w:val="20"/>
          <w:szCs w:val="20"/>
        </w:rPr>
        <w:t xml:space="preserve">Il </w:t>
      </w:r>
      <w:r w:rsidR="00FE03C2">
        <w:rPr>
          <w:i/>
          <w:iCs/>
          <w:sz w:val="20"/>
          <w:szCs w:val="20"/>
        </w:rPr>
        <w:t>realismo</w:t>
      </w:r>
      <w:r w:rsidR="00FE03C2">
        <w:rPr>
          <w:sz w:val="20"/>
          <w:szCs w:val="20"/>
        </w:rPr>
        <w:t xml:space="preserve"> è un atteggiamento di reazione al romanticismo che si caratterizza per l’attenzione ai </w:t>
      </w:r>
      <w:r w:rsidR="00FE03C2">
        <w:rPr>
          <w:i/>
          <w:iCs/>
          <w:sz w:val="20"/>
          <w:szCs w:val="20"/>
        </w:rPr>
        <w:t>temi economici.</w:t>
      </w:r>
      <w:r w:rsidR="00FE03C2">
        <w:rPr>
          <w:sz w:val="20"/>
          <w:szCs w:val="20"/>
        </w:rPr>
        <w:t xml:space="preserve">      Il </w:t>
      </w:r>
      <w:r w:rsidR="00FE03C2">
        <w:rPr>
          <w:i/>
          <w:iCs/>
          <w:sz w:val="20"/>
          <w:szCs w:val="20"/>
        </w:rPr>
        <w:t>naturalismo</w:t>
      </w:r>
      <w:r w:rsidR="00FE03C2">
        <w:rPr>
          <w:sz w:val="20"/>
          <w:szCs w:val="20"/>
        </w:rPr>
        <w:t xml:space="preserve"> e il </w:t>
      </w:r>
      <w:r w:rsidR="00FE03C2">
        <w:rPr>
          <w:i/>
          <w:iCs/>
          <w:sz w:val="20"/>
          <w:szCs w:val="20"/>
        </w:rPr>
        <w:t>verismo</w:t>
      </w:r>
      <w:r w:rsidR="00FE03C2">
        <w:rPr>
          <w:sz w:val="20"/>
          <w:szCs w:val="20"/>
        </w:rPr>
        <w:t xml:space="preserve"> sono correnti letterarie</w:t>
      </w:r>
      <w:r w:rsidR="00792F02">
        <w:rPr>
          <w:sz w:val="20"/>
          <w:szCs w:val="20"/>
        </w:rPr>
        <w:t xml:space="preserve"> interne al realismo</w:t>
      </w:r>
      <w:r w:rsidR="00FE03C2">
        <w:rPr>
          <w:sz w:val="20"/>
          <w:szCs w:val="20"/>
        </w:rPr>
        <w:t xml:space="preserve">, la cui </w:t>
      </w:r>
      <w:r w:rsidR="00FE03C2">
        <w:rPr>
          <w:i/>
          <w:iCs/>
          <w:sz w:val="20"/>
          <w:szCs w:val="20"/>
        </w:rPr>
        <w:t>poetica</w:t>
      </w:r>
      <w:r w:rsidR="00FE03C2">
        <w:rPr>
          <w:sz w:val="20"/>
          <w:szCs w:val="20"/>
        </w:rPr>
        <w:t xml:space="preserve"> si fonda sul </w:t>
      </w:r>
      <w:r w:rsidR="00FE03C2">
        <w:rPr>
          <w:i/>
          <w:iCs/>
          <w:sz w:val="20"/>
          <w:szCs w:val="20"/>
        </w:rPr>
        <w:t>principio dell’impersonalità</w:t>
      </w:r>
      <w:r w:rsidR="00FE03C2">
        <w:rPr>
          <w:sz w:val="20"/>
          <w:szCs w:val="20"/>
        </w:rPr>
        <w:t>, sulla convinzione che i fatti parlino da sé (vedi esercizio successivo).</w:t>
      </w:r>
      <w:r w:rsidR="008F2957">
        <w:rPr>
          <w:sz w:val="20"/>
          <w:szCs w:val="20"/>
        </w:rPr>
        <w:t xml:space="preserve"> Di Verga leggo anche </w:t>
      </w:r>
      <w:r w:rsidR="00101BA8">
        <w:rPr>
          <w:sz w:val="20"/>
          <w:szCs w:val="20"/>
        </w:rPr>
        <w:t xml:space="preserve">“L’incipit del romanzo” e </w:t>
      </w:r>
      <w:r w:rsidR="008F2957">
        <w:rPr>
          <w:sz w:val="20"/>
          <w:szCs w:val="20"/>
        </w:rPr>
        <w:t>“L’</w:t>
      </w:r>
      <w:r w:rsidR="00101BA8">
        <w:rPr>
          <w:sz w:val="20"/>
          <w:szCs w:val="20"/>
        </w:rPr>
        <w:t>addio</w:t>
      </w:r>
      <w:r w:rsidR="008F2957">
        <w:rPr>
          <w:sz w:val="20"/>
          <w:szCs w:val="20"/>
        </w:rPr>
        <w:t xml:space="preserve"> tra Alfio e Mena”.</w:t>
      </w:r>
    </w:p>
    <w:p w14:paraId="14E564EF" w14:textId="77777777" w:rsidR="003F7159" w:rsidRDefault="003F7159" w:rsidP="00FE03C2">
      <w:pPr>
        <w:ind w:left="708"/>
        <w:jc w:val="both"/>
        <w:rPr>
          <w:sz w:val="20"/>
          <w:szCs w:val="20"/>
        </w:rPr>
      </w:pPr>
    </w:p>
    <w:p w14:paraId="0D375F8C" w14:textId="3613C2F1" w:rsidR="003F7159" w:rsidRDefault="00B024DB" w:rsidP="00FE03C2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4</w:t>
      </w:r>
      <w:r w:rsidR="003F7159">
        <w:rPr>
          <w:sz w:val="20"/>
          <w:szCs w:val="20"/>
        </w:rPr>
        <w:t xml:space="preserve">Verga, nell’ideare il suo romanzo, si rifà </w:t>
      </w:r>
      <w:r w:rsidR="00006267">
        <w:rPr>
          <w:sz w:val="20"/>
          <w:szCs w:val="20"/>
        </w:rPr>
        <w:t>a un</w:t>
      </w:r>
      <w:r w:rsidR="00177588">
        <w:rPr>
          <w:sz w:val="20"/>
          <w:szCs w:val="20"/>
        </w:rPr>
        <w:t>a relazione parlamentare</w:t>
      </w:r>
      <w:r w:rsidR="00006267">
        <w:rPr>
          <w:sz w:val="20"/>
          <w:szCs w:val="20"/>
        </w:rPr>
        <w:t xml:space="preserve"> </w:t>
      </w:r>
      <w:r w:rsidR="003F7159">
        <w:rPr>
          <w:sz w:val="20"/>
          <w:szCs w:val="20"/>
        </w:rPr>
        <w:t>di Franchetti e Sonnino</w:t>
      </w:r>
      <w:r w:rsidR="00006267">
        <w:rPr>
          <w:sz w:val="20"/>
          <w:szCs w:val="20"/>
        </w:rPr>
        <w:t>:</w:t>
      </w:r>
      <w:r w:rsidR="003F7159">
        <w:rPr>
          <w:sz w:val="20"/>
          <w:szCs w:val="20"/>
        </w:rPr>
        <w:t xml:space="preserve"> </w:t>
      </w:r>
      <w:r w:rsidR="00006267">
        <w:rPr>
          <w:sz w:val="20"/>
          <w:szCs w:val="20"/>
        </w:rPr>
        <w:t>l’</w:t>
      </w:r>
      <w:r w:rsidR="00006267" w:rsidRPr="003F7159">
        <w:rPr>
          <w:i/>
          <w:iCs/>
          <w:sz w:val="20"/>
          <w:szCs w:val="20"/>
        </w:rPr>
        <w:t>Inchiesta</w:t>
      </w:r>
      <w:r w:rsidR="00006267">
        <w:rPr>
          <w:sz w:val="20"/>
          <w:szCs w:val="20"/>
        </w:rPr>
        <w:t xml:space="preserve"> </w:t>
      </w:r>
      <w:r w:rsidR="00006267" w:rsidRPr="003F7159">
        <w:rPr>
          <w:i/>
          <w:iCs/>
          <w:sz w:val="20"/>
          <w:szCs w:val="20"/>
        </w:rPr>
        <w:t>in Sicilia</w:t>
      </w:r>
      <w:r w:rsidR="00006267">
        <w:rPr>
          <w:i/>
          <w:iCs/>
          <w:sz w:val="20"/>
          <w:szCs w:val="20"/>
        </w:rPr>
        <w:t xml:space="preserve"> </w:t>
      </w:r>
      <w:r w:rsidR="00006267" w:rsidRPr="002A1044">
        <w:rPr>
          <w:sz w:val="20"/>
          <w:szCs w:val="20"/>
        </w:rPr>
        <w:t>(1876</w:t>
      </w:r>
      <w:r w:rsidR="00006267" w:rsidRPr="00177588">
        <w:rPr>
          <w:sz w:val="20"/>
          <w:szCs w:val="20"/>
        </w:rPr>
        <w:t>),</w:t>
      </w:r>
      <w:r w:rsidR="00006267">
        <w:rPr>
          <w:sz w:val="20"/>
          <w:szCs w:val="20"/>
        </w:rPr>
        <w:t xml:space="preserve"> </w:t>
      </w:r>
      <w:r w:rsidR="003F7159">
        <w:rPr>
          <w:sz w:val="20"/>
          <w:szCs w:val="20"/>
        </w:rPr>
        <w:t xml:space="preserve">che </w:t>
      </w:r>
      <w:r w:rsidR="00006267">
        <w:rPr>
          <w:sz w:val="20"/>
          <w:szCs w:val="20"/>
        </w:rPr>
        <w:t xml:space="preserve">porta in luce la piaga </w:t>
      </w:r>
      <w:r w:rsidR="003F7159">
        <w:rPr>
          <w:sz w:val="20"/>
          <w:szCs w:val="20"/>
        </w:rPr>
        <w:t xml:space="preserve">dell’usura. </w:t>
      </w:r>
      <w:r w:rsidR="002A1044">
        <w:rPr>
          <w:sz w:val="20"/>
          <w:szCs w:val="20"/>
        </w:rPr>
        <w:t xml:space="preserve">L’inchiesta fa seguito alla pubblicazione delle </w:t>
      </w:r>
      <w:r w:rsidR="002A1044" w:rsidRPr="002A1044">
        <w:rPr>
          <w:i/>
          <w:iCs/>
          <w:sz w:val="20"/>
          <w:szCs w:val="20"/>
        </w:rPr>
        <w:t>Lettere meridionali</w:t>
      </w:r>
      <w:r w:rsidR="002A1044">
        <w:rPr>
          <w:sz w:val="20"/>
          <w:szCs w:val="20"/>
        </w:rPr>
        <w:t xml:space="preserve"> (1875) di </w:t>
      </w:r>
      <w:r w:rsidR="002A1044" w:rsidRPr="002A1044">
        <w:rPr>
          <w:b/>
          <w:bCs/>
          <w:sz w:val="20"/>
          <w:szCs w:val="20"/>
        </w:rPr>
        <w:t>Pasquale Villari</w:t>
      </w:r>
      <w:r w:rsidR="002A1044">
        <w:rPr>
          <w:sz w:val="20"/>
          <w:szCs w:val="20"/>
        </w:rPr>
        <w:t xml:space="preserve">, che dà il via alla questione. Sul problema ritorna anche </w:t>
      </w:r>
      <w:r w:rsidR="002A1044" w:rsidRPr="002A1044">
        <w:rPr>
          <w:b/>
          <w:bCs/>
          <w:sz w:val="20"/>
          <w:szCs w:val="20"/>
        </w:rPr>
        <w:t>Giustino Fortunato</w:t>
      </w:r>
      <w:r w:rsidR="002A1044">
        <w:rPr>
          <w:sz w:val="20"/>
          <w:szCs w:val="20"/>
        </w:rPr>
        <w:t xml:space="preserve"> nel saggio </w:t>
      </w:r>
      <w:r w:rsidR="002A1044" w:rsidRPr="002A1044">
        <w:rPr>
          <w:i/>
          <w:iCs/>
          <w:sz w:val="20"/>
          <w:szCs w:val="20"/>
        </w:rPr>
        <w:t>La questione demaniale nell’Italia meridionale</w:t>
      </w:r>
      <w:r w:rsidR="002A1044">
        <w:rPr>
          <w:sz w:val="20"/>
          <w:szCs w:val="20"/>
        </w:rPr>
        <w:t>” (1879). In queste opere</w:t>
      </w:r>
      <w:r w:rsidR="00AB1041">
        <w:rPr>
          <w:sz w:val="20"/>
          <w:szCs w:val="20"/>
        </w:rPr>
        <w:t>,</w:t>
      </w:r>
      <w:r w:rsidR="002A1044">
        <w:rPr>
          <w:sz w:val="20"/>
          <w:szCs w:val="20"/>
        </w:rPr>
        <w:t xml:space="preserve"> si affrontano i temi della mafia e della camorra, </w:t>
      </w:r>
      <w:r w:rsidR="00F757BB">
        <w:rPr>
          <w:sz w:val="20"/>
          <w:szCs w:val="20"/>
        </w:rPr>
        <w:t>del lavoro minorile</w:t>
      </w:r>
      <w:r w:rsidR="00D24AA3">
        <w:rPr>
          <w:sz w:val="20"/>
          <w:szCs w:val="20"/>
        </w:rPr>
        <w:t xml:space="preserve">, </w:t>
      </w:r>
      <w:r w:rsidR="002A1044">
        <w:rPr>
          <w:sz w:val="20"/>
          <w:szCs w:val="20"/>
        </w:rPr>
        <w:t>dell’analfabetismo; ma si denunciano anche la miseria dei contadini e le prepotenze dei “gabellotti” (uomini di fiducia dei latifondisti)</w:t>
      </w:r>
      <w:r w:rsidR="00006267">
        <w:rPr>
          <w:sz w:val="20"/>
          <w:szCs w:val="20"/>
        </w:rPr>
        <w:t xml:space="preserve">, evidenziando la necessità di </w:t>
      </w:r>
      <w:r w:rsidR="00A90C00">
        <w:rPr>
          <w:sz w:val="20"/>
          <w:szCs w:val="20"/>
        </w:rPr>
        <w:t xml:space="preserve">riforme. </w:t>
      </w:r>
    </w:p>
    <w:p w14:paraId="083FDE18" w14:textId="77777777" w:rsidR="006565C9" w:rsidRDefault="006565C9" w:rsidP="006565C9">
      <w:pPr>
        <w:ind w:left="708"/>
        <w:jc w:val="both"/>
        <w:rPr>
          <w:sz w:val="20"/>
          <w:szCs w:val="20"/>
        </w:rPr>
      </w:pPr>
    </w:p>
    <w:p w14:paraId="1CF2F0DE" w14:textId="0EFC382F" w:rsidR="00CD18A8" w:rsidRDefault="00B024DB" w:rsidP="007406D8">
      <w:pPr>
        <w:ind w:left="708"/>
        <w:jc w:val="both"/>
        <w:rPr>
          <w:b/>
          <w:bCs/>
          <w:sz w:val="20"/>
          <w:szCs w:val="20"/>
        </w:rPr>
      </w:pPr>
      <w:r>
        <w:rPr>
          <w:sz w:val="20"/>
          <w:szCs w:val="20"/>
          <w:vertAlign w:val="superscript"/>
        </w:rPr>
        <w:t>5</w:t>
      </w:r>
      <w:r w:rsidR="00CD18A8">
        <w:rPr>
          <w:sz w:val="20"/>
          <w:szCs w:val="20"/>
        </w:rPr>
        <w:t xml:space="preserve">La </w:t>
      </w:r>
      <w:r w:rsidR="00CD18A8" w:rsidRPr="007742B5">
        <w:rPr>
          <w:b/>
          <w:bCs/>
          <w:sz w:val="20"/>
          <w:szCs w:val="20"/>
        </w:rPr>
        <w:t>Rivoluzione Industriale</w:t>
      </w:r>
      <w:r w:rsidR="00CD18A8">
        <w:rPr>
          <w:sz w:val="20"/>
          <w:szCs w:val="20"/>
        </w:rPr>
        <w:t xml:space="preserve">, nata in Inghilterra alla fine del Settcento, determina un </w:t>
      </w:r>
      <w:r w:rsidR="00CD18A8" w:rsidRPr="007742B5">
        <w:rPr>
          <w:i/>
          <w:iCs/>
          <w:sz w:val="20"/>
          <w:szCs w:val="20"/>
        </w:rPr>
        <w:t>enorme sviluppo delle forze produttive</w:t>
      </w:r>
      <w:r w:rsidR="00CD18A8">
        <w:rPr>
          <w:sz w:val="20"/>
          <w:szCs w:val="20"/>
        </w:rPr>
        <w:t xml:space="preserve">, </w:t>
      </w:r>
      <w:r w:rsidR="00CD18A8" w:rsidRPr="00CD18A8">
        <w:rPr>
          <w:sz w:val="20"/>
          <w:szCs w:val="20"/>
        </w:rPr>
        <w:t>ma porta con sé anche</w:t>
      </w:r>
      <w:r w:rsidR="00CD18A8">
        <w:rPr>
          <w:b/>
          <w:bCs/>
          <w:sz w:val="20"/>
          <w:szCs w:val="20"/>
        </w:rPr>
        <w:t xml:space="preserve"> </w:t>
      </w:r>
      <w:r w:rsidR="00CD18A8" w:rsidRPr="00CD18A8">
        <w:rPr>
          <w:i/>
          <w:iCs/>
          <w:sz w:val="20"/>
          <w:szCs w:val="20"/>
        </w:rPr>
        <w:t>gravi</w:t>
      </w:r>
      <w:r w:rsidR="00CD18A8" w:rsidRPr="00CD18A8">
        <w:rPr>
          <w:sz w:val="20"/>
          <w:szCs w:val="20"/>
        </w:rPr>
        <w:t xml:space="preserve"> </w:t>
      </w:r>
      <w:r w:rsidR="00CD18A8" w:rsidRPr="00CD18A8">
        <w:rPr>
          <w:i/>
          <w:iCs/>
          <w:sz w:val="20"/>
          <w:szCs w:val="20"/>
        </w:rPr>
        <w:t>problemi sociali</w:t>
      </w:r>
      <w:r w:rsidR="00CD18A8" w:rsidRPr="00CD18A8">
        <w:rPr>
          <w:sz w:val="20"/>
          <w:szCs w:val="20"/>
        </w:rPr>
        <w:t>.</w:t>
      </w:r>
      <w:r w:rsidR="00CD18A8">
        <w:rPr>
          <w:b/>
          <w:bCs/>
          <w:sz w:val="20"/>
          <w:szCs w:val="20"/>
        </w:rPr>
        <w:t xml:space="preserve"> </w:t>
      </w:r>
      <w:r w:rsidR="003F7159" w:rsidRPr="003F7159">
        <w:rPr>
          <w:sz w:val="20"/>
          <w:szCs w:val="20"/>
        </w:rPr>
        <w:t>S</w:t>
      </w:r>
      <w:r w:rsidR="00C80434">
        <w:rPr>
          <w:sz w:val="20"/>
          <w:szCs w:val="20"/>
        </w:rPr>
        <w:t xml:space="preserve">ul </w:t>
      </w:r>
      <w:r w:rsidR="00C80434" w:rsidRPr="00C80434">
        <w:rPr>
          <w:b/>
          <w:bCs/>
          <w:sz w:val="20"/>
          <w:szCs w:val="20"/>
        </w:rPr>
        <w:t>capitalismo</w:t>
      </w:r>
      <w:r w:rsidR="00C80434">
        <w:rPr>
          <w:sz w:val="20"/>
          <w:szCs w:val="20"/>
        </w:rPr>
        <w:t xml:space="preserve"> s</w:t>
      </w:r>
      <w:r w:rsidR="003F7159" w:rsidRPr="003F7159">
        <w:rPr>
          <w:sz w:val="20"/>
          <w:szCs w:val="20"/>
        </w:rPr>
        <w:t>i</w:t>
      </w:r>
      <w:r w:rsidR="003F7159">
        <w:rPr>
          <w:sz w:val="20"/>
          <w:szCs w:val="20"/>
        </w:rPr>
        <w:t xml:space="preserve"> creano così diverse correnti di pensiero.</w:t>
      </w:r>
    </w:p>
    <w:p w14:paraId="3C0A4DCD" w14:textId="69091837" w:rsidR="00A71B35" w:rsidRPr="00A71B35" w:rsidRDefault="00A71B35" w:rsidP="007406D8">
      <w:pPr>
        <w:ind w:left="708"/>
        <w:jc w:val="both"/>
        <w:rPr>
          <w:sz w:val="20"/>
          <w:szCs w:val="20"/>
        </w:rPr>
      </w:pPr>
      <w:r w:rsidRPr="005A71C1">
        <w:rPr>
          <w:b/>
          <w:bCs/>
          <w:sz w:val="20"/>
          <w:szCs w:val="20"/>
        </w:rPr>
        <w:t>Adam</w:t>
      </w:r>
      <w:r w:rsidRPr="00A71B35">
        <w:rPr>
          <w:sz w:val="20"/>
          <w:szCs w:val="20"/>
        </w:rPr>
        <w:t xml:space="preserve"> </w:t>
      </w:r>
      <w:r w:rsidRPr="005A71C1">
        <w:rPr>
          <w:b/>
          <w:bCs/>
          <w:sz w:val="20"/>
          <w:szCs w:val="20"/>
        </w:rPr>
        <w:t>Smith</w:t>
      </w:r>
      <w:r>
        <w:rPr>
          <w:sz w:val="20"/>
          <w:szCs w:val="20"/>
        </w:rPr>
        <w:t xml:space="preserve">, nel suo saggio </w:t>
      </w:r>
      <w:r w:rsidRPr="00A71B35">
        <w:rPr>
          <w:i/>
          <w:iCs/>
          <w:sz w:val="20"/>
          <w:szCs w:val="20"/>
        </w:rPr>
        <w:t>Indagine sulla natura e sulle cause della ricchezza delle nazioni</w:t>
      </w:r>
      <w:r w:rsidRPr="00A71B35">
        <w:rPr>
          <w:sz w:val="20"/>
          <w:szCs w:val="20"/>
        </w:rPr>
        <w:t xml:space="preserve"> (1776),</w:t>
      </w:r>
      <w:r>
        <w:rPr>
          <w:sz w:val="20"/>
          <w:szCs w:val="20"/>
        </w:rPr>
        <w:t xml:space="preserve"> </w:t>
      </w:r>
      <w:r w:rsidR="007406D8">
        <w:rPr>
          <w:sz w:val="20"/>
          <w:szCs w:val="20"/>
        </w:rPr>
        <w:t xml:space="preserve">ha il merito </w:t>
      </w:r>
      <w:r>
        <w:rPr>
          <w:sz w:val="20"/>
          <w:szCs w:val="20"/>
        </w:rPr>
        <w:t xml:space="preserve">di valorizzare </w:t>
      </w:r>
      <w:r w:rsidRPr="00A71B35">
        <w:rPr>
          <w:i/>
          <w:iCs/>
          <w:sz w:val="20"/>
          <w:szCs w:val="20"/>
        </w:rPr>
        <w:t xml:space="preserve">l’attività produttiva </w:t>
      </w:r>
      <w:r w:rsidR="007406D8" w:rsidRPr="007406D8">
        <w:rPr>
          <w:sz w:val="20"/>
          <w:szCs w:val="20"/>
        </w:rPr>
        <w:t>degli imprenditori borghesi</w:t>
      </w:r>
      <w:r w:rsidR="007406D8">
        <w:rPr>
          <w:sz w:val="20"/>
          <w:szCs w:val="20"/>
        </w:rPr>
        <w:t xml:space="preserve"> </w:t>
      </w:r>
      <w:r w:rsidRPr="00A71B35">
        <w:rPr>
          <w:sz w:val="20"/>
          <w:szCs w:val="20"/>
        </w:rPr>
        <w:t>rispetto alla</w:t>
      </w:r>
      <w:r>
        <w:rPr>
          <w:sz w:val="20"/>
          <w:szCs w:val="20"/>
        </w:rPr>
        <w:t xml:space="preserve"> </w:t>
      </w:r>
      <w:r w:rsidRPr="00A71B35">
        <w:rPr>
          <w:i/>
          <w:iCs/>
          <w:sz w:val="20"/>
          <w:szCs w:val="20"/>
        </w:rPr>
        <w:t>rendita parassitaria</w:t>
      </w:r>
      <w:r w:rsidR="007406D8">
        <w:rPr>
          <w:sz w:val="20"/>
          <w:szCs w:val="20"/>
        </w:rPr>
        <w:t xml:space="preserve"> dei ceti nobiliari</w:t>
      </w:r>
      <w:r w:rsidRPr="00A71B35">
        <w:rPr>
          <w:sz w:val="20"/>
          <w:szCs w:val="20"/>
        </w:rPr>
        <w:t>.</w:t>
      </w:r>
      <w:r>
        <w:rPr>
          <w:sz w:val="20"/>
          <w:szCs w:val="20"/>
        </w:rPr>
        <w:t xml:space="preserve"> Al contempo formula la </w:t>
      </w:r>
      <w:r w:rsidR="003400AD">
        <w:rPr>
          <w:sz w:val="20"/>
          <w:szCs w:val="20"/>
        </w:rPr>
        <w:t>“</w:t>
      </w:r>
      <w:r w:rsidRPr="00D77B4F">
        <w:rPr>
          <w:sz w:val="20"/>
          <w:szCs w:val="20"/>
        </w:rPr>
        <w:t>teoria della mano invisibile</w:t>
      </w:r>
      <w:r w:rsidR="00D77B4F">
        <w:rPr>
          <w:sz w:val="20"/>
          <w:szCs w:val="20"/>
        </w:rPr>
        <w:t>”</w:t>
      </w:r>
      <w:r>
        <w:rPr>
          <w:sz w:val="20"/>
          <w:szCs w:val="20"/>
        </w:rPr>
        <w:t xml:space="preserve">, secondo la quale il mercato si autoregola da sé, per cui rifiuta ogni intervento </w:t>
      </w:r>
      <w:r w:rsidR="00BC68A7">
        <w:rPr>
          <w:sz w:val="20"/>
          <w:szCs w:val="20"/>
        </w:rPr>
        <w:t xml:space="preserve">da parte </w:t>
      </w:r>
      <w:r>
        <w:rPr>
          <w:sz w:val="20"/>
          <w:szCs w:val="20"/>
        </w:rPr>
        <w:t>dello Stato (</w:t>
      </w:r>
      <w:r w:rsidR="0026112E" w:rsidRPr="0026112E">
        <w:rPr>
          <w:i/>
          <w:iCs/>
          <w:sz w:val="20"/>
          <w:szCs w:val="20"/>
        </w:rPr>
        <w:t>capitalismo</w:t>
      </w:r>
      <w:r w:rsidR="0026112E">
        <w:rPr>
          <w:sz w:val="20"/>
          <w:szCs w:val="20"/>
        </w:rPr>
        <w:t xml:space="preserve"> </w:t>
      </w:r>
      <w:r w:rsidRPr="00F114BE">
        <w:rPr>
          <w:i/>
          <w:iCs/>
          <w:sz w:val="20"/>
          <w:szCs w:val="20"/>
        </w:rPr>
        <w:t>liberi</w:t>
      </w:r>
      <w:r w:rsidR="0026112E">
        <w:rPr>
          <w:i/>
          <w:iCs/>
          <w:sz w:val="20"/>
          <w:szCs w:val="20"/>
        </w:rPr>
        <w:t>stico</w:t>
      </w:r>
      <w:r>
        <w:rPr>
          <w:sz w:val="20"/>
          <w:szCs w:val="20"/>
        </w:rPr>
        <w:t>).</w:t>
      </w:r>
      <w:r w:rsidR="007406D8">
        <w:rPr>
          <w:sz w:val="20"/>
          <w:szCs w:val="20"/>
        </w:rPr>
        <w:t xml:space="preserve"> </w:t>
      </w:r>
      <w:r>
        <w:rPr>
          <w:sz w:val="20"/>
          <w:szCs w:val="20"/>
        </w:rPr>
        <w:t>In</w:t>
      </w:r>
      <w:r w:rsidR="007406D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realtà, </w:t>
      </w:r>
      <w:r w:rsidR="007406D8" w:rsidRPr="007406D8">
        <w:rPr>
          <w:i/>
          <w:iCs/>
          <w:sz w:val="20"/>
          <w:szCs w:val="20"/>
        </w:rPr>
        <w:t>le forze economiche sono irrazionali</w:t>
      </w:r>
      <w:r w:rsidR="007406D8">
        <w:rPr>
          <w:sz w:val="20"/>
          <w:szCs w:val="20"/>
        </w:rPr>
        <w:t xml:space="preserve"> e, lasciate a sé stesse, provocano </w:t>
      </w:r>
      <w:r w:rsidR="007406D8" w:rsidRPr="007406D8">
        <w:rPr>
          <w:i/>
          <w:iCs/>
          <w:sz w:val="20"/>
          <w:szCs w:val="20"/>
        </w:rPr>
        <w:t>crisi ricorrenti e instabilità occupazionale.</w:t>
      </w:r>
    </w:p>
    <w:p w14:paraId="395FECF9" w14:textId="77777777" w:rsidR="00A71B35" w:rsidRDefault="00A71B35" w:rsidP="007406D8">
      <w:pPr>
        <w:jc w:val="both"/>
        <w:rPr>
          <w:sz w:val="20"/>
          <w:szCs w:val="20"/>
          <w:vertAlign w:val="superscript"/>
        </w:rPr>
      </w:pPr>
    </w:p>
    <w:p w14:paraId="094E22CE" w14:textId="77777777" w:rsidR="00A870ED" w:rsidRDefault="007830F7" w:rsidP="00A870ED">
      <w:pPr>
        <w:pStyle w:val="Paragrafoelenco"/>
        <w:jc w:val="both"/>
        <w:rPr>
          <w:sz w:val="20"/>
          <w:szCs w:val="20"/>
        </w:rPr>
      </w:pPr>
      <w:r w:rsidRPr="007742B5">
        <w:rPr>
          <w:b/>
          <w:bCs/>
          <w:sz w:val="20"/>
          <w:szCs w:val="20"/>
        </w:rPr>
        <w:t>Karl</w:t>
      </w:r>
      <w:r w:rsidRPr="005A71C1">
        <w:rPr>
          <w:b/>
          <w:bCs/>
          <w:sz w:val="20"/>
          <w:szCs w:val="20"/>
        </w:rPr>
        <w:t xml:space="preserve"> Marx</w:t>
      </w:r>
      <w:r>
        <w:rPr>
          <w:sz w:val="20"/>
          <w:szCs w:val="20"/>
        </w:rPr>
        <w:t xml:space="preserve"> è il fondatore del </w:t>
      </w:r>
      <w:r w:rsidRPr="007830F7">
        <w:rPr>
          <w:i/>
          <w:iCs/>
          <w:sz w:val="20"/>
          <w:szCs w:val="20"/>
        </w:rPr>
        <w:t>socialismo scientifico</w:t>
      </w:r>
      <w:r>
        <w:rPr>
          <w:sz w:val="20"/>
          <w:szCs w:val="20"/>
        </w:rPr>
        <w:t xml:space="preserve">, un pensiero che ha avuto una vasta influenza sulla storia contemporanea. Con le sue ricerche, </w:t>
      </w:r>
      <w:r w:rsidR="007406D8">
        <w:rPr>
          <w:sz w:val="20"/>
          <w:szCs w:val="20"/>
        </w:rPr>
        <w:t xml:space="preserve">pubblicate nel saggio </w:t>
      </w:r>
      <w:r w:rsidR="007406D8" w:rsidRPr="007406D8">
        <w:rPr>
          <w:i/>
          <w:iCs/>
          <w:sz w:val="20"/>
          <w:szCs w:val="20"/>
        </w:rPr>
        <w:t>Il capitale</w:t>
      </w:r>
      <w:r w:rsidR="007406D8">
        <w:rPr>
          <w:sz w:val="20"/>
          <w:szCs w:val="20"/>
        </w:rPr>
        <w:t xml:space="preserve"> (1867), </w:t>
      </w:r>
      <w:r>
        <w:rPr>
          <w:sz w:val="20"/>
          <w:szCs w:val="20"/>
        </w:rPr>
        <w:t>Marx mette in luce il CLASSISMO che sta alla base dell</w:t>
      </w:r>
      <w:r w:rsidR="00D6314C">
        <w:rPr>
          <w:sz w:val="20"/>
          <w:szCs w:val="20"/>
        </w:rPr>
        <w:t>e</w:t>
      </w:r>
      <w:r>
        <w:rPr>
          <w:sz w:val="20"/>
          <w:szCs w:val="20"/>
        </w:rPr>
        <w:t xml:space="preserve"> nostr</w:t>
      </w:r>
      <w:r w:rsidR="00D6314C">
        <w:rPr>
          <w:sz w:val="20"/>
          <w:szCs w:val="20"/>
        </w:rPr>
        <w:t>e</w:t>
      </w:r>
      <w:r>
        <w:rPr>
          <w:sz w:val="20"/>
          <w:szCs w:val="20"/>
        </w:rPr>
        <w:t xml:space="preserve"> società. La classe dominante (la borghesia che detiene </w:t>
      </w:r>
      <w:r w:rsidRPr="007830F7">
        <w:rPr>
          <w:i/>
          <w:iCs/>
          <w:sz w:val="20"/>
          <w:szCs w:val="20"/>
        </w:rPr>
        <w:t>i capitali</w:t>
      </w:r>
      <w:r>
        <w:rPr>
          <w:sz w:val="20"/>
          <w:szCs w:val="20"/>
        </w:rPr>
        <w:t xml:space="preserve">), per arricchirsi, schiaccia e sfrutta la classe subalterna (gli operai, i braccianti agricoli), perché disconosce </w:t>
      </w:r>
      <w:r w:rsidRPr="007830F7">
        <w:rPr>
          <w:i/>
          <w:iCs/>
          <w:sz w:val="20"/>
          <w:szCs w:val="20"/>
        </w:rPr>
        <w:t>il valore del lavoro</w:t>
      </w:r>
      <w:r>
        <w:rPr>
          <w:sz w:val="20"/>
          <w:szCs w:val="20"/>
        </w:rPr>
        <w:t>. Perciò, i lavoratori devono unirsi in un</w:t>
      </w:r>
      <w:r w:rsidR="00FE03C2">
        <w:rPr>
          <w:sz w:val="20"/>
          <w:szCs w:val="20"/>
        </w:rPr>
        <w:t>’</w:t>
      </w:r>
      <w:r>
        <w:rPr>
          <w:sz w:val="20"/>
          <w:szCs w:val="20"/>
        </w:rPr>
        <w:t>Associazione collettiva (il Sindacato) e, grazie all’</w:t>
      </w:r>
      <w:r w:rsidRPr="007830F7">
        <w:rPr>
          <w:i/>
          <w:iCs/>
          <w:sz w:val="20"/>
          <w:szCs w:val="20"/>
        </w:rPr>
        <w:t>arma</w:t>
      </w:r>
      <w:r>
        <w:rPr>
          <w:sz w:val="20"/>
          <w:szCs w:val="20"/>
        </w:rPr>
        <w:t xml:space="preserve"> </w:t>
      </w:r>
      <w:r w:rsidRPr="007830F7">
        <w:rPr>
          <w:i/>
          <w:iCs/>
          <w:sz w:val="20"/>
          <w:szCs w:val="20"/>
        </w:rPr>
        <w:t>dello sciopero</w:t>
      </w:r>
      <w:r>
        <w:rPr>
          <w:sz w:val="20"/>
          <w:szCs w:val="20"/>
        </w:rPr>
        <w:t xml:space="preserve">, lottare per ottenere migliori condizioni di vita. Marx, però, è convinto che essi debbano anche conquistare il </w:t>
      </w:r>
      <w:r w:rsidRPr="007830F7">
        <w:rPr>
          <w:i/>
          <w:iCs/>
          <w:sz w:val="20"/>
          <w:szCs w:val="20"/>
        </w:rPr>
        <w:t>potere politico</w:t>
      </w:r>
      <w:r w:rsidR="0064661A">
        <w:rPr>
          <w:i/>
          <w:iCs/>
          <w:sz w:val="20"/>
          <w:szCs w:val="20"/>
        </w:rPr>
        <w:t xml:space="preserve">, </w:t>
      </w:r>
      <w:r w:rsidR="0064661A">
        <w:rPr>
          <w:sz w:val="20"/>
          <w:szCs w:val="20"/>
        </w:rPr>
        <w:t>fondando un proprio partito</w:t>
      </w:r>
      <w:r w:rsidR="00A870ED">
        <w:rPr>
          <w:sz w:val="20"/>
          <w:szCs w:val="20"/>
        </w:rPr>
        <w:t xml:space="preserve"> (vedi </w:t>
      </w:r>
      <w:r w:rsidR="00A870ED" w:rsidRPr="00A870ED">
        <w:rPr>
          <w:i/>
          <w:iCs/>
          <w:sz w:val="20"/>
          <w:szCs w:val="20"/>
        </w:rPr>
        <w:t>Manifesto</w:t>
      </w:r>
      <w:r w:rsidR="00A870ED">
        <w:rPr>
          <w:sz w:val="20"/>
          <w:szCs w:val="20"/>
        </w:rPr>
        <w:t xml:space="preserve"> del 1848)</w:t>
      </w:r>
      <w:r w:rsidR="0064661A">
        <w:rPr>
          <w:sz w:val="20"/>
          <w:szCs w:val="20"/>
        </w:rPr>
        <w:t>.</w:t>
      </w:r>
      <w:r w:rsidR="0064661A">
        <w:rPr>
          <w:i/>
          <w:iCs/>
          <w:sz w:val="20"/>
          <w:szCs w:val="20"/>
        </w:rPr>
        <w:t xml:space="preserve"> </w:t>
      </w:r>
      <w:r w:rsidR="0064661A">
        <w:rPr>
          <w:sz w:val="20"/>
          <w:szCs w:val="20"/>
        </w:rPr>
        <w:t xml:space="preserve">Approfittando di una delle inevitabili crisi del capitalismo, esso dovrà guidare </w:t>
      </w:r>
      <w:r>
        <w:rPr>
          <w:sz w:val="20"/>
          <w:szCs w:val="20"/>
        </w:rPr>
        <w:t xml:space="preserve">una </w:t>
      </w:r>
      <w:r w:rsidRPr="007830F7">
        <w:rPr>
          <w:i/>
          <w:iCs/>
          <w:sz w:val="20"/>
          <w:szCs w:val="20"/>
        </w:rPr>
        <w:t>rivoluzione</w:t>
      </w:r>
      <w:r>
        <w:rPr>
          <w:sz w:val="20"/>
          <w:szCs w:val="20"/>
        </w:rPr>
        <w:t xml:space="preserve"> e </w:t>
      </w:r>
      <w:r w:rsidR="0064661A">
        <w:rPr>
          <w:sz w:val="20"/>
          <w:szCs w:val="20"/>
        </w:rPr>
        <w:t xml:space="preserve">instaurare </w:t>
      </w:r>
      <w:r>
        <w:rPr>
          <w:sz w:val="20"/>
          <w:szCs w:val="20"/>
        </w:rPr>
        <w:t xml:space="preserve">una </w:t>
      </w:r>
      <w:r w:rsidR="00D77B4F">
        <w:rPr>
          <w:sz w:val="20"/>
          <w:szCs w:val="20"/>
        </w:rPr>
        <w:t>“</w:t>
      </w:r>
      <w:r w:rsidRPr="00D77B4F">
        <w:rPr>
          <w:sz w:val="20"/>
          <w:szCs w:val="20"/>
        </w:rPr>
        <w:t>dittatura del proletariato</w:t>
      </w:r>
      <w:r w:rsidR="00D77B4F">
        <w:rPr>
          <w:sz w:val="20"/>
          <w:szCs w:val="20"/>
        </w:rPr>
        <w:t>”</w:t>
      </w:r>
      <w:r>
        <w:rPr>
          <w:sz w:val="20"/>
          <w:szCs w:val="20"/>
        </w:rPr>
        <w:t>.</w:t>
      </w:r>
      <w:r w:rsidR="0064661A">
        <w:rPr>
          <w:sz w:val="20"/>
          <w:szCs w:val="20"/>
        </w:rPr>
        <w:t xml:space="preserve"> Un primo tentativo in tal senso, finito in un </w:t>
      </w:r>
      <w:r w:rsidR="0064661A" w:rsidRPr="00AB1041">
        <w:rPr>
          <w:sz w:val="20"/>
          <w:szCs w:val="20"/>
        </w:rPr>
        <w:t>bagno di sangue</w:t>
      </w:r>
      <w:r w:rsidR="0064661A">
        <w:rPr>
          <w:sz w:val="20"/>
          <w:szCs w:val="20"/>
        </w:rPr>
        <w:t>, avviene con la Comune di Parigi del 1871.</w:t>
      </w:r>
      <w:r w:rsidR="00A870ED">
        <w:rPr>
          <w:sz w:val="20"/>
          <w:szCs w:val="20"/>
        </w:rPr>
        <w:t xml:space="preserve"> </w:t>
      </w:r>
    </w:p>
    <w:p w14:paraId="07955EBE" w14:textId="2F2A74EA" w:rsidR="007830F7" w:rsidRPr="00A870ED" w:rsidRDefault="007830F7" w:rsidP="00A870ED">
      <w:pPr>
        <w:pStyle w:val="Paragrafoelenco"/>
        <w:jc w:val="both"/>
        <w:rPr>
          <w:sz w:val="20"/>
          <w:szCs w:val="20"/>
        </w:rPr>
      </w:pPr>
      <w:r w:rsidRPr="00A870ED">
        <w:rPr>
          <w:sz w:val="20"/>
          <w:szCs w:val="20"/>
        </w:rPr>
        <w:t xml:space="preserve">Più tardi, tra i suoi seguaci, si fa strada una corrente diversa, che punta a </w:t>
      </w:r>
      <w:r w:rsidRPr="00A870ED">
        <w:rPr>
          <w:i/>
          <w:iCs/>
          <w:sz w:val="20"/>
          <w:szCs w:val="20"/>
        </w:rPr>
        <w:t>riforme graduali</w:t>
      </w:r>
      <w:r w:rsidRPr="00A870ED">
        <w:rPr>
          <w:sz w:val="20"/>
          <w:szCs w:val="20"/>
        </w:rPr>
        <w:t>. A partire dal</w:t>
      </w:r>
      <w:r w:rsidR="00FE03C2" w:rsidRPr="00A870ED">
        <w:rPr>
          <w:sz w:val="20"/>
          <w:szCs w:val="20"/>
        </w:rPr>
        <w:t xml:space="preserve"> </w:t>
      </w:r>
      <w:r w:rsidR="0064661A" w:rsidRPr="00A870ED">
        <w:rPr>
          <w:sz w:val="20"/>
          <w:szCs w:val="20"/>
        </w:rPr>
        <w:t>19</w:t>
      </w:r>
      <w:r w:rsidRPr="00A870ED">
        <w:rPr>
          <w:sz w:val="20"/>
          <w:szCs w:val="20"/>
        </w:rPr>
        <w:t>17</w:t>
      </w:r>
      <w:r w:rsidR="00AB1041">
        <w:rPr>
          <w:sz w:val="20"/>
          <w:szCs w:val="20"/>
        </w:rPr>
        <w:t>,</w:t>
      </w:r>
      <w:r w:rsidRPr="00A870ED">
        <w:rPr>
          <w:sz w:val="20"/>
          <w:szCs w:val="20"/>
        </w:rPr>
        <w:t xml:space="preserve"> i rivoluzionari sono chiamati </w:t>
      </w:r>
      <w:r w:rsidRPr="00A870ED">
        <w:rPr>
          <w:i/>
          <w:iCs/>
          <w:sz w:val="20"/>
          <w:szCs w:val="20"/>
        </w:rPr>
        <w:t>comunisti,</w:t>
      </w:r>
      <w:r w:rsidRPr="00A870ED">
        <w:rPr>
          <w:sz w:val="20"/>
          <w:szCs w:val="20"/>
        </w:rPr>
        <w:t xml:space="preserve"> i riformisti </w:t>
      </w:r>
      <w:r w:rsidRPr="00A870ED">
        <w:rPr>
          <w:i/>
          <w:iCs/>
          <w:sz w:val="20"/>
          <w:szCs w:val="20"/>
        </w:rPr>
        <w:t>socialisti</w:t>
      </w:r>
      <w:r w:rsidRPr="00A870ED">
        <w:rPr>
          <w:sz w:val="20"/>
          <w:szCs w:val="20"/>
        </w:rPr>
        <w:t>.</w:t>
      </w:r>
    </w:p>
    <w:p w14:paraId="1FFC40C0" w14:textId="4CDDAF4A" w:rsidR="00221617" w:rsidRPr="00FE03C2" w:rsidRDefault="00221617" w:rsidP="00FE03C2">
      <w:pPr>
        <w:jc w:val="both"/>
        <w:rPr>
          <w:sz w:val="20"/>
          <w:szCs w:val="20"/>
        </w:rPr>
      </w:pPr>
    </w:p>
    <w:p w14:paraId="160A59FD" w14:textId="77777777" w:rsidR="006632D5" w:rsidRDefault="007406D8" w:rsidP="006565C9">
      <w:pPr>
        <w:pStyle w:val="Paragrafoelenco"/>
        <w:jc w:val="both"/>
        <w:rPr>
          <w:sz w:val="20"/>
          <w:szCs w:val="20"/>
        </w:rPr>
      </w:pPr>
      <w:r w:rsidRPr="007406D8">
        <w:rPr>
          <w:sz w:val="20"/>
          <w:szCs w:val="20"/>
        </w:rPr>
        <w:t xml:space="preserve">Una terza via tra queste due teorie </w:t>
      </w:r>
      <w:r w:rsidR="0026112E">
        <w:rPr>
          <w:sz w:val="20"/>
          <w:szCs w:val="20"/>
        </w:rPr>
        <w:t xml:space="preserve">economiche </w:t>
      </w:r>
      <w:r w:rsidRPr="007406D8">
        <w:rPr>
          <w:sz w:val="20"/>
          <w:szCs w:val="20"/>
        </w:rPr>
        <w:t xml:space="preserve">è quella </w:t>
      </w:r>
      <w:r w:rsidR="00F114BE">
        <w:rPr>
          <w:sz w:val="20"/>
          <w:szCs w:val="20"/>
        </w:rPr>
        <w:t xml:space="preserve">di </w:t>
      </w:r>
      <w:r w:rsidRPr="005A71C1">
        <w:rPr>
          <w:b/>
          <w:bCs/>
          <w:sz w:val="20"/>
          <w:szCs w:val="20"/>
        </w:rPr>
        <w:t xml:space="preserve">John </w:t>
      </w:r>
      <w:r w:rsidR="00F114BE" w:rsidRPr="005A71C1">
        <w:rPr>
          <w:b/>
          <w:bCs/>
          <w:sz w:val="20"/>
          <w:szCs w:val="20"/>
        </w:rPr>
        <w:t>M</w:t>
      </w:r>
      <w:r w:rsidRPr="005A71C1">
        <w:rPr>
          <w:b/>
          <w:bCs/>
          <w:sz w:val="20"/>
          <w:szCs w:val="20"/>
        </w:rPr>
        <w:t>a</w:t>
      </w:r>
      <w:r w:rsidR="00F114BE" w:rsidRPr="005A71C1">
        <w:rPr>
          <w:b/>
          <w:bCs/>
          <w:sz w:val="20"/>
          <w:szCs w:val="20"/>
        </w:rPr>
        <w:t>yard Keynes</w:t>
      </w:r>
      <w:r w:rsidR="00F114BE">
        <w:rPr>
          <w:sz w:val="20"/>
          <w:szCs w:val="20"/>
        </w:rPr>
        <w:t>, che, nel suo saggio</w:t>
      </w:r>
      <w:r w:rsidR="008A6705" w:rsidRPr="007406D8">
        <w:rPr>
          <w:sz w:val="20"/>
          <w:szCs w:val="20"/>
        </w:rPr>
        <w:t xml:space="preserve"> </w:t>
      </w:r>
      <w:r w:rsidR="00F114BE" w:rsidRPr="00F114BE">
        <w:rPr>
          <w:i/>
          <w:iCs/>
          <w:sz w:val="20"/>
          <w:szCs w:val="20"/>
        </w:rPr>
        <w:t>Teoria generale dell’occupazione, dell’interesse e della moneta</w:t>
      </w:r>
      <w:r w:rsidR="00F114BE">
        <w:rPr>
          <w:sz w:val="20"/>
          <w:szCs w:val="20"/>
        </w:rPr>
        <w:t xml:space="preserve"> (1936), propone </w:t>
      </w:r>
      <w:r w:rsidR="00F114BE" w:rsidRPr="00D35FCB">
        <w:rPr>
          <w:sz w:val="20"/>
          <w:szCs w:val="20"/>
        </w:rPr>
        <w:t>un</w:t>
      </w:r>
      <w:r w:rsidR="00F114BE">
        <w:rPr>
          <w:sz w:val="20"/>
          <w:szCs w:val="20"/>
        </w:rPr>
        <w:t xml:space="preserve"> </w:t>
      </w:r>
      <w:r w:rsidR="00F114BE" w:rsidRPr="00D35FCB">
        <w:rPr>
          <w:i/>
          <w:iCs/>
          <w:sz w:val="20"/>
          <w:szCs w:val="20"/>
        </w:rPr>
        <w:t>capitalismo temperato dall’azione regolatrice dello Stato</w:t>
      </w:r>
      <w:r w:rsidR="00F114BE">
        <w:rPr>
          <w:sz w:val="20"/>
          <w:szCs w:val="20"/>
        </w:rPr>
        <w:t xml:space="preserve">, allo scopo di prevenire </w:t>
      </w:r>
      <w:r w:rsidR="0026112E">
        <w:rPr>
          <w:sz w:val="20"/>
          <w:szCs w:val="20"/>
        </w:rPr>
        <w:t xml:space="preserve">le </w:t>
      </w:r>
      <w:r w:rsidR="00F114BE">
        <w:rPr>
          <w:sz w:val="20"/>
          <w:szCs w:val="20"/>
        </w:rPr>
        <w:t>crisi</w:t>
      </w:r>
      <w:r w:rsidR="006B122D">
        <w:rPr>
          <w:sz w:val="20"/>
          <w:szCs w:val="20"/>
        </w:rPr>
        <w:t xml:space="preserve">. </w:t>
      </w:r>
      <w:r w:rsidR="00D35FCB">
        <w:rPr>
          <w:sz w:val="20"/>
          <w:szCs w:val="20"/>
        </w:rPr>
        <w:t xml:space="preserve">Egli sostiene che lo Stato deve agire </w:t>
      </w:r>
      <w:r w:rsidR="003400AD">
        <w:rPr>
          <w:sz w:val="20"/>
          <w:szCs w:val="20"/>
        </w:rPr>
        <w:t xml:space="preserve">come un </w:t>
      </w:r>
      <w:r w:rsidR="00D35FCB">
        <w:rPr>
          <w:sz w:val="20"/>
          <w:szCs w:val="20"/>
        </w:rPr>
        <w:t xml:space="preserve">“buon massaio”: usando la </w:t>
      </w:r>
      <w:r w:rsidR="00D35FCB" w:rsidRPr="00366103">
        <w:rPr>
          <w:sz w:val="20"/>
          <w:szCs w:val="20"/>
        </w:rPr>
        <w:t>leva fiscale</w:t>
      </w:r>
      <w:r w:rsidR="003400AD">
        <w:rPr>
          <w:sz w:val="20"/>
          <w:szCs w:val="20"/>
        </w:rPr>
        <w:t xml:space="preserve">, </w:t>
      </w:r>
      <w:r w:rsidR="00D35FCB" w:rsidRPr="00D329AC">
        <w:rPr>
          <w:sz w:val="20"/>
          <w:szCs w:val="20"/>
        </w:rPr>
        <w:t xml:space="preserve">deve </w:t>
      </w:r>
      <w:r w:rsidR="00D35FCB" w:rsidRPr="006B122D">
        <w:rPr>
          <w:i/>
          <w:iCs/>
          <w:sz w:val="20"/>
          <w:szCs w:val="20"/>
        </w:rPr>
        <w:t>drenare risorse dai più ricchi</w:t>
      </w:r>
      <w:r w:rsidR="00D35FCB">
        <w:rPr>
          <w:sz w:val="20"/>
          <w:szCs w:val="20"/>
        </w:rPr>
        <w:t xml:space="preserve">, </w:t>
      </w:r>
      <w:r w:rsidR="00D35FCB" w:rsidRPr="001115B5">
        <w:rPr>
          <w:i/>
          <w:iCs/>
          <w:sz w:val="20"/>
          <w:szCs w:val="20"/>
        </w:rPr>
        <w:t>quando l’economia è florida</w:t>
      </w:r>
      <w:r w:rsidR="00D35FCB">
        <w:rPr>
          <w:sz w:val="20"/>
          <w:szCs w:val="20"/>
        </w:rPr>
        <w:t xml:space="preserve">, </w:t>
      </w:r>
      <w:r w:rsidR="00D35FCB" w:rsidRPr="00D329AC">
        <w:rPr>
          <w:i/>
          <w:iCs/>
          <w:sz w:val="20"/>
          <w:szCs w:val="20"/>
        </w:rPr>
        <w:t>e</w:t>
      </w:r>
      <w:r w:rsidR="00D35FCB">
        <w:rPr>
          <w:sz w:val="20"/>
          <w:szCs w:val="20"/>
        </w:rPr>
        <w:t xml:space="preserve"> </w:t>
      </w:r>
      <w:r w:rsidR="00D35FCB" w:rsidRPr="001115B5">
        <w:rPr>
          <w:i/>
          <w:iCs/>
          <w:sz w:val="20"/>
          <w:szCs w:val="20"/>
        </w:rPr>
        <w:t xml:space="preserve">restituirle </w:t>
      </w:r>
      <w:r w:rsidR="00D35FCB" w:rsidRPr="00D329AC">
        <w:rPr>
          <w:sz w:val="20"/>
          <w:szCs w:val="20"/>
        </w:rPr>
        <w:t>attraverso commesse pubbliche</w:t>
      </w:r>
      <w:r w:rsidR="003400AD">
        <w:rPr>
          <w:sz w:val="20"/>
          <w:szCs w:val="20"/>
        </w:rPr>
        <w:t>,</w:t>
      </w:r>
      <w:r w:rsidR="00D35FCB">
        <w:rPr>
          <w:sz w:val="20"/>
          <w:szCs w:val="20"/>
        </w:rPr>
        <w:t xml:space="preserve"> </w:t>
      </w:r>
      <w:r w:rsidR="00D35FCB" w:rsidRPr="001115B5">
        <w:rPr>
          <w:i/>
          <w:iCs/>
          <w:sz w:val="20"/>
          <w:szCs w:val="20"/>
        </w:rPr>
        <w:t xml:space="preserve">quando </w:t>
      </w:r>
      <w:r w:rsidR="001115B5">
        <w:rPr>
          <w:i/>
          <w:iCs/>
          <w:sz w:val="20"/>
          <w:szCs w:val="20"/>
        </w:rPr>
        <w:t>si avvicina</w:t>
      </w:r>
      <w:r w:rsidR="00D35FCB" w:rsidRPr="001115B5">
        <w:rPr>
          <w:i/>
          <w:iCs/>
          <w:sz w:val="20"/>
          <w:szCs w:val="20"/>
        </w:rPr>
        <w:t xml:space="preserve"> una cris</w:t>
      </w:r>
      <w:r w:rsidR="001115B5">
        <w:rPr>
          <w:i/>
          <w:iCs/>
          <w:sz w:val="20"/>
          <w:szCs w:val="20"/>
        </w:rPr>
        <w:t xml:space="preserve">i </w:t>
      </w:r>
      <w:r w:rsidR="001115B5">
        <w:rPr>
          <w:sz w:val="20"/>
          <w:szCs w:val="20"/>
        </w:rPr>
        <w:t>(teoria anticiclica)</w:t>
      </w:r>
      <w:r w:rsidR="00D35FCB">
        <w:rPr>
          <w:sz w:val="20"/>
          <w:szCs w:val="20"/>
        </w:rPr>
        <w:t xml:space="preserve">. </w:t>
      </w:r>
      <w:r w:rsidR="00B50ECD">
        <w:rPr>
          <w:sz w:val="20"/>
          <w:szCs w:val="20"/>
        </w:rPr>
        <w:t>C’è poi un aspetto sociale.</w:t>
      </w:r>
    </w:p>
    <w:p w14:paraId="29E5239D" w14:textId="41CDB16D" w:rsidR="002C4065" w:rsidRDefault="00B50ECD" w:rsidP="006565C9">
      <w:pPr>
        <w:pStyle w:val="Paragrafoelenc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Lo Stato </w:t>
      </w:r>
      <w:r w:rsidR="006B122D">
        <w:rPr>
          <w:sz w:val="20"/>
          <w:szCs w:val="20"/>
        </w:rPr>
        <w:t xml:space="preserve">deve </w:t>
      </w:r>
      <w:r w:rsidR="006B122D" w:rsidRPr="006B122D">
        <w:rPr>
          <w:i/>
          <w:iCs/>
          <w:sz w:val="20"/>
          <w:szCs w:val="20"/>
        </w:rPr>
        <w:t>investire nell</w:t>
      </w:r>
      <w:r w:rsidR="006B122D">
        <w:rPr>
          <w:i/>
          <w:iCs/>
          <w:sz w:val="20"/>
          <w:szCs w:val="20"/>
        </w:rPr>
        <w:t>e</w:t>
      </w:r>
      <w:r w:rsidR="006B122D" w:rsidRPr="006B122D">
        <w:rPr>
          <w:i/>
          <w:iCs/>
          <w:sz w:val="20"/>
          <w:szCs w:val="20"/>
        </w:rPr>
        <w:t xml:space="preserve"> aree depresse</w:t>
      </w:r>
      <w:r w:rsidR="006B122D">
        <w:rPr>
          <w:sz w:val="20"/>
          <w:szCs w:val="20"/>
        </w:rPr>
        <w:t>, per espandere l’occupazione</w:t>
      </w:r>
      <w:r w:rsidR="006632D5">
        <w:rPr>
          <w:sz w:val="20"/>
          <w:szCs w:val="20"/>
        </w:rPr>
        <w:t xml:space="preserve"> e promuovere lo sviluppo</w:t>
      </w:r>
      <w:r w:rsidR="006B122D">
        <w:rPr>
          <w:sz w:val="20"/>
          <w:szCs w:val="20"/>
        </w:rPr>
        <w:t>, e</w:t>
      </w:r>
      <w:r>
        <w:rPr>
          <w:sz w:val="20"/>
          <w:szCs w:val="20"/>
        </w:rPr>
        <w:t xml:space="preserve"> </w:t>
      </w:r>
      <w:r w:rsidR="003400AD" w:rsidRPr="006B122D">
        <w:rPr>
          <w:i/>
          <w:iCs/>
          <w:sz w:val="20"/>
          <w:szCs w:val="20"/>
        </w:rPr>
        <w:t>aiutare i ceti più poveri</w:t>
      </w:r>
      <w:r w:rsidR="006B122D">
        <w:rPr>
          <w:sz w:val="20"/>
          <w:szCs w:val="20"/>
        </w:rPr>
        <w:t xml:space="preserve"> (inabili o disoccupati)</w:t>
      </w:r>
      <w:r w:rsidR="002C4065">
        <w:rPr>
          <w:sz w:val="20"/>
          <w:szCs w:val="20"/>
        </w:rPr>
        <w:t xml:space="preserve"> con sovvenzioni</w:t>
      </w:r>
      <w:r w:rsidR="00F5767C">
        <w:rPr>
          <w:sz w:val="20"/>
          <w:szCs w:val="20"/>
        </w:rPr>
        <w:t xml:space="preserve"> statali</w:t>
      </w:r>
      <w:r w:rsidR="003400AD">
        <w:rPr>
          <w:sz w:val="20"/>
          <w:szCs w:val="20"/>
        </w:rPr>
        <w:t>, per integrarli nella democrazia ed evitare soluzioni eversive</w:t>
      </w:r>
      <w:r w:rsidR="00911BC7">
        <w:rPr>
          <w:sz w:val="20"/>
          <w:szCs w:val="20"/>
        </w:rPr>
        <w:t xml:space="preserve"> (è la disoccupazione dilagante contestuale all’ascesa di Hitler a indurre Keynes a queste riflessioni).</w:t>
      </w:r>
      <w:r w:rsidR="00A92A34">
        <w:rPr>
          <w:sz w:val="20"/>
          <w:szCs w:val="20"/>
        </w:rPr>
        <w:t xml:space="preserve"> </w:t>
      </w:r>
    </w:p>
    <w:p w14:paraId="1E0F033D" w14:textId="25760391" w:rsidR="008A6705" w:rsidRPr="002C4065" w:rsidRDefault="00F114BE" w:rsidP="002C4065">
      <w:pPr>
        <w:pStyle w:val="Paragrafoelenco"/>
        <w:jc w:val="both"/>
        <w:rPr>
          <w:sz w:val="20"/>
          <w:szCs w:val="20"/>
        </w:rPr>
      </w:pPr>
      <w:r>
        <w:rPr>
          <w:sz w:val="20"/>
          <w:szCs w:val="20"/>
        </w:rPr>
        <w:t>Questo orientamento, fatto proprio da Roosevelt negli U</w:t>
      </w:r>
      <w:r w:rsidR="00D77B4F">
        <w:rPr>
          <w:sz w:val="20"/>
          <w:szCs w:val="20"/>
        </w:rPr>
        <w:t>SA</w:t>
      </w:r>
      <w:r>
        <w:rPr>
          <w:sz w:val="20"/>
          <w:szCs w:val="20"/>
        </w:rPr>
        <w:t xml:space="preserve"> dopo la crisi del </w:t>
      </w:r>
      <w:r w:rsidR="00D329AC">
        <w:rPr>
          <w:sz w:val="20"/>
          <w:szCs w:val="20"/>
        </w:rPr>
        <w:t>19</w:t>
      </w:r>
      <w:r>
        <w:rPr>
          <w:sz w:val="20"/>
          <w:szCs w:val="20"/>
        </w:rPr>
        <w:t xml:space="preserve">29 e adottato </w:t>
      </w:r>
      <w:r w:rsidR="00D77B4F">
        <w:rPr>
          <w:sz w:val="20"/>
          <w:szCs w:val="20"/>
        </w:rPr>
        <w:t xml:space="preserve">dai governi </w:t>
      </w:r>
      <w:r w:rsidR="00AB1041">
        <w:rPr>
          <w:sz w:val="20"/>
          <w:szCs w:val="20"/>
        </w:rPr>
        <w:t xml:space="preserve">europei </w:t>
      </w:r>
      <w:r w:rsidR="00D329AC">
        <w:rPr>
          <w:sz w:val="20"/>
          <w:szCs w:val="20"/>
        </w:rPr>
        <w:t>dopo il 1945</w:t>
      </w:r>
      <w:r>
        <w:rPr>
          <w:sz w:val="20"/>
          <w:szCs w:val="20"/>
        </w:rPr>
        <w:t xml:space="preserve">, permetterà </w:t>
      </w:r>
      <w:r w:rsidR="0026112E">
        <w:rPr>
          <w:sz w:val="20"/>
          <w:szCs w:val="20"/>
        </w:rPr>
        <w:t>-</w:t>
      </w:r>
      <w:r>
        <w:rPr>
          <w:sz w:val="20"/>
          <w:szCs w:val="20"/>
        </w:rPr>
        <w:t xml:space="preserve"> nel secondo Novecento - di raggiungere la </w:t>
      </w:r>
      <w:r w:rsidRPr="0026112E">
        <w:rPr>
          <w:i/>
          <w:iCs/>
          <w:sz w:val="20"/>
          <w:szCs w:val="20"/>
        </w:rPr>
        <w:t>piena occupazione</w:t>
      </w:r>
      <w:r>
        <w:rPr>
          <w:sz w:val="20"/>
          <w:szCs w:val="20"/>
        </w:rPr>
        <w:t xml:space="preserve"> e di godere di un </w:t>
      </w:r>
      <w:r w:rsidRPr="0026112E">
        <w:rPr>
          <w:i/>
          <w:iCs/>
          <w:sz w:val="20"/>
          <w:szCs w:val="20"/>
        </w:rPr>
        <w:t>periodo di prosperità.</w:t>
      </w:r>
      <w:r w:rsidR="002C4065">
        <w:rPr>
          <w:i/>
          <w:iCs/>
          <w:sz w:val="20"/>
          <w:szCs w:val="20"/>
        </w:rPr>
        <w:t xml:space="preserve"> </w:t>
      </w:r>
      <w:r w:rsidR="00D23AC4" w:rsidRPr="002C4065">
        <w:rPr>
          <w:sz w:val="20"/>
          <w:szCs w:val="20"/>
        </w:rPr>
        <w:t>R</w:t>
      </w:r>
      <w:r w:rsidR="00D77B4F" w:rsidRPr="002C4065">
        <w:rPr>
          <w:sz w:val="20"/>
          <w:szCs w:val="20"/>
        </w:rPr>
        <w:t xml:space="preserve">itroveremo </w:t>
      </w:r>
      <w:r w:rsidR="00D23AC4" w:rsidRPr="002C4065">
        <w:rPr>
          <w:sz w:val="20"/>
          <w:szCs w:val="20"/>
        </w:rPr>
        <w:t xml:space="preserve">Keynes </w:t>
      </w:r>
      <w:r w:rsidR="00D77B4F" w:rsidRPr="002C4065">
        <w:rPr>
          <w:sz w:val="20"/>
          <w:szCs w:val="20"/>
        </w:rPr>
        <w:t xml:space="preserve">il prossimo anno, quando, con Tomasi di Lampedusa, affronteremo nuovamente la </w:t>
      </w:r>
      <w:r w:rsidR="00D77B4F" w:rsidRPr="002C4065">
        <w:rPr>
          <w:i/>
          <w:iCs/>
          <w:sz w:val="20"/>
          <w:szCs w:val="20"/>
        </w:rPr>
        <w:t>questione meridionale.</w:t>
      </w:r>
      <w:r w:rsidR="008A6705" w:rsidRPr="002C4065">
        <w:rPr>
          <w:i/>
          <w:iCs/>
          <w:sz w:val="20"/>
          <w:szCs w:val="20"/>
        </w:rPr>
        <w:t xml:space="preserve">                       </w:t>
      </w:r>
      <w:r w:rsidR="008A6705" w:rsidRPr="002C4065">
        <w:rPr>
          <w:sz w:val="20"/>
          <w:szCs w:val="20"/>
        </w:rPr>
        <w:t xml:space="preserve">                                                                                    </w:t>
      </w:r>
      <w:r w:rsidR="002C4065" w:rsidRPr="002C4065">
        <w:rPr>
          <w:sz w:val="20"/>
          <w:szCs w:val="20"/>
        </w:rPr>
        <w:t xml:space="preserve"> </w:t>
      </w:r>
      <w:r w:rsidR="008A6705" w:rsidRPr="002C4065">
        <w:rPr>
          <w:sz w:val="20"/>
          <w:szCs w:val="20"/>
        </w:rPr>
        <w:t xml:space="preserve">                </w:t>
      </w:r>
      <w:r w:rsidR="00FE03C2" w:rsidRPr="002C4065">
        <w:rPr>
          <w:sz w:val="20"/>
          <w:szCs w:val="20"/>
        </w:rPr>
        <w:t xml:space="preserve">    </w:t>
      </w:r>
    </w:p>
    <w:sectPr w:rsidR="008A6705" w:rsidRPr="002C4065" w:rsidSect="008A6705">
      <w:headerReference w:type="default" r:id="rId8"/>
      <w:pgSz w:w="11906" w:h="16838"/>
      <w:pgMar w:top="1417" w:right="1134" w:bottom="1134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BAC1E5" w14:textId="77777777" w:rsidR="00756E19" w:rsidRDefault="00756E19" w:rsidP="00725F58">
      <w:r>
        <w:separator/>
      </w:r>
    </w:p>
  </w:endnote>
  <w:endnote w:type="continuationSeparator" w:id="0">
    <w:p w14:paraId="41444883" w14:textId="77777777" w:rsidR="00756E19" w:rsidRDefault="00756E19" w:rsidP="00725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6AB88F" w14:textId="77777777" w:rsidR="00756E19" w:rsidRDefault="00756E19" w:rsidP="00725F58">
      <w:r>
        <w:separator/>
      </w:r>
    </w:p>
  </w:footnote>
  <w:footnote w:type="continuationSeparator" w:id="0">
    <w:p w14:paraId="531568BA" w14:textId="77777777" w:rsidR="00756E19" w:rsidRDefault="00756E19" w:rsidP="00725F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0070C0"/>
      </w:rPr>
      <w:alias w:val="Autore"/>
      <w:tag w:val=""/>
      <w:id w:val="-952397527"/>
      <w:placeholder>
        <w:docPart w:val="5DB60EC0A3DD41BAB29E01C135FF3CF7"/>
      </w:placeholder>
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<w:text/>
    </w:sdtPr>
    <w:sdtContent>
      <w:p w14:paraId="37D6F4C3" w14:textId="5C587185" w:rsidR="00725F58" w:rsidRDefault="00725F58">
        <w:pPr>
          <w:pStyle w:val="Intestazione"/>
          <w:jc w:val="center"/>
          <w:rPr>
            <w:color w:val="4472C4" w:themeColor="accent1"/>
            <w:sz w:val="20"/>
          </w:rPr>
        </w:pPr>
        <w:r w:rsidRPr="00BE6D04">
          <w:rPr>
            <w:color w:val="0070C0"/>
          </w:rPr>
          <w:t>Prof.ssa Silvana Cherubini</w:t>
        </w:r>
      </w:p>
    </w:sdtContent>
  </w:sdt>
  <w:p w14:paraId="1E859B4B" w14:textId="54FC08C3" w:rsidR="00725F58" w:rsidRPr="00BE6D04" w:rsidRDefault="00725F58" w:rsidP="00725F58">
    <w:pPr>
      <w:pStyle w:val="Intestazione"/>
      <w:jc w:val="center"/>
      <w:rPr>
        <w:color w:val="0070C0"/>
      </w:rPr>
    </w:pPr>
    <w:r w:rsidRPr="00BE6D04">
      <w:rPr>
        <w:color w:val="0070C0"/>
      </w:rPr>
      <w:t>PASSEGGIATE NEI BOSCHI LETTERARI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0405E0"/>
    <w:multiLevelType w:val="hybridMultilevel"/>
    <w:tmpl w:val="AD10C5EC"/>
    <w:lvl w:ilvl="0" w:tplc="84949A1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8936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9F3"/>
    <w:rsid w:val="000046AD"/>
    <w:rsid w:val="00005E24"/>
    <w:rsid w:val="00006267"/>
    <w:rsid w:val="0002379C"/>
    <w:rsid w:val="000426D5"/>
    <w:rsid w:val="000619E4"/>
    <w:rsid w:val="000B5C67"/>
    <w:rsid w:val="000C72C6"/>
    <w:rsid w:val="000D12A5"/>
    <w:rsid w:val="000E01B6"/>
    <w:rsid w:val="00101BA8"/>
    <w:rsid w:val="001115B5"/>
    <w:rsid w:val="001203CC"/>
    <w:rsid w:val="00134E3A"/>
    <w:rsid w:val="0014144D"/>
    <w:rsid w:val="001469E0"/>
    <w:rsid w:val="001622F2"/>
    <w:rsid w:val="001667F3"/>
    <w:rsid w:val="00177588"/>
    <w:rsid w:val="001C1FDB"/>
    <w:rsid w:val="00221617"/>
    <w:rsid w:val="00223EFC"/>
    <w:rsid w:val="00224043"/>
    <w:rsid w:val="00234211"/>
    <w:rsid w:val="00247836"/>
    <w:rsid w:val="0025458F"/>
    <w:rsid w:val="0026112E"/>
    <w:rsid w:val="0027403D"/>
    <w:rsid w:val="002976BB"/>
    <w:rsid w:val="002A1044"/>
    <w:rsid w:val="002B30CB"/>
    <w:rsid w:val="002C4065"/>
    <w:rsid w:val="002D3108"/>
    <w:rsid w:val="002E66C1"/>
    <w:rsid w:val="002F224A"/>
    <w:rsid w:val="002F798E"/>
    <w:rsid w:val="003003E8"/>
    <w:rsid w:val="00306E00"/>
    <w:rsid w:val="003400AD"/>
    <w:rsid w:val="00351A93"/>
    <w:rsid w:val="003635E9"/>
    <w:rsid w:val="00364585"/>
    <w:rsid w:val="00366103"/>
    <w:rsid w:val="003667C9"/>
    <w:rsid w:val="0038382A"/>
    <w:rsid w:val="003866A0"/>
    <w:rsid w:val="003A5E60"/>
    <w:rsid w:val="003A7638"/>
    <w:rsid w:val="003C7A96"/>
    <w:rsid w:val="003D79F3"/>
    <w:rsid w:val="003F2736"/>
    <w:rsid w:val="003F3E78"/>
    <w:rsid w:val="003F7159"/>
    <w:rsid w:val="0040507B"/>
    <w:rsid w:val="0040671D"/>
    <w:rsid w:val="00435953"/>
    <w:rsid w:val="004651D8"/>
    <w:rsid w:val="00485D85"/>
    <w:rsid w:val="00493CFC"/>
    <w:rsid w:val="004B2CC5"/>
    <w:rsid w:val="004C44BE"/>
    <w:rsid w:val="004D6BAA"/>
    <w:rsid w:val="00502831"/>
    <w:rsid w:val="00502BF8"/>
    <w:rsid w:val="00506DA7"/>
    <w:rsid w:val="00507CA3"/>
    <w:rsid w:val="00512725"/>
    <w:rsid w:val="00521F63"/>
    <w:rsid w:val="00522163"/>
    <w:rsid w:val="00551FC2"/>
    <w:rsid w:val="00571B94"/>
    <w:rsid w:val="005978CB"/>
    <w:rsid w:val="005A0B01"/>
    <w:rsid w:val="005A71C1"/>
    <w:rsid w:val="005D4210"/>
    <w:rsid w:val="005D5A88"/>
    <w:rsid w:val="0060011D"/>
    <w:rsid w:val="00642882"/>
    <w:rsid w:val="0064661A"/>
    <w:rsid w:val="006523AF"/>
    <w:rsid w:val="006529DE"/>
    <w:rsid w:val="006565C9"/>
    <w:rsid w:val="006610AF"/>
    <w:rsid w:val="006632D5"/>
    <w:rsid w:val="006663DA"/>
    <w:rsid w:val="00667242"/>
    <w:rsid w:val="00670B0A"/>
    <w:rsid w:val="0067697E"/>
    <w:rsid w:val="00694E79"/>
    <w:rsid w:val="006A203A"/>
    <w:rsid w:val="006B122D"/>
    <w:rsid w:val="006B693A"/>
    <w:rsid w:val="006C3217"/>
    <w:rsid w:val="006D63A6"/>
    <w:rsid w:val="006E6C5C"/>
    <w:rsid w:val="006F3665"/>
    <w:rsid w:val="00713554"/>
    <w:rsid w:val="00725AB7"/>
    <w:rsid w:val="00725F58"/>
    <w:rsid w:val="007406D8"/>
    <w:rsid w:val="00756E19"/>
    <w:rsid w:val="00760A3D"/>
    <w:rsid w:val="007727F0"/>
    <w:rsid w:val="007742B5"/>
    <w:rsid w:val="007830F7"/>
    <w:rsid w:val="00792F02"/>
    <w:rsid w:val="007D1062"/>
    <w:rsid w:val="007E4FD9"/>
    <w:rsid w:val="007F7630"/>
    <w:rsid w:val="00806F37"/>
    <w:rsid w:val="0081306B"/>
    <w:rsid w:val="00825332"/>
    <w:rsid w:val="00825AF1"/>
    <w:rsid w:val="0083524E"/>
    <w:rsid w:val="0084122E"/>
    <w:rsid w:val="00853EBD"/>
    <w:rsid w:val="00865492"/>
    <w:rsid w:val="00877660"/>
    <w:rsid w:val="008A1BD5"/>
    <w:rsid w:val="008A6705"/>
    <w:rsid w:val="008A7124"/>
    <w:rsid w:val="008E40D5"/>
    <w:rsid w:val="008F2957"/>
    <w:rsid w:val="00902EBE"/>
    <w:rsid w:val="00902FC5"/>
    <w:rsid w:val="0090535C"/>
    <w:rsid w:val="00911BC7"/>
    <w:rsid w:val="0091336E"/>
    <w:rsid w:val="0092439D"/>
    <w:rsid w:val="0092751F"/>
    <w:rsid w:val="00943A93"/>
    <w:rsid w:val="00945BDC"/>
    <w:rsid w:val="009655B5"/>
    <w:rsid w:val="009C0AB4"/>
    <w:rsid w:val="009C4818"/>
    <w:rsid w:val="009D7ADC"/>
    <w:rsid w:val="009E3737"/>
    <w:rsid w:val="009E601E"/>
    <w:rsid w:val="009F21D2"/>
    <w:rsid w:val="00A24FF3"/>
    <w:rsid w:val="00A71B35"/>
    <w:rsid w:val="00A777EC"/>
    <w:rsid w:val="00A870ED"/>
    <w:rsid w:val="00A90C00"/>
    <w:rsid w:val="00A92A34"/>
    <w:rsid w:val="00AB040F"/>
    <w:rsid w:val="00AB1041"/>
    <w:rsid w:val="00AB4BBB"/>
    <w:rsid w:val="00AD3553"/>
    <w:rsid w:val="00AE5C37"/>
    <w:rsid w:val="00B0107C"/>
    <w:rsid w:val="00B024DB"/>
    <w:rsid w:val="00B33F43"/>
    <w:rsid w:val="00B354D4"/>
    <w:rsid w:val="00B50ECD"/>
    <w:rsid w:val="00B67696"/>
    <w:rsid w:val="00B81A25"/>
    <w:rsid w:val="00B84336"/>
    <w:rsid w:val="00B90409"/>
    <w:rsid w:val="00BA22F1"/>
    <w:rsid w:val="00BA3C18"/>
    <w:rsid w:val="00BC2D02"/>
    <w:rsid w:val="00BC3AF5"/>
    <w:rsid w:val="00BC68A7"/>
    <w:rsid w:val="00BE280B"/>
    <w:rsid w:val="00BE5A6E"/>
    <w:rsid w:val="00BE6D04"/>
    <w:rsid w:val="00BF3F9D"/>
    <w:rsid w:val="00C017A1"/>
    <w:rsid w:val="00C06AE2"/>
    <w:rsid w:val="00C55E8C"/>
    <w:rsid w:val="00C6450B"/>
    <w:rsid w:val="00C66E1E"/>
    <w:rsid w:val="00C80434"/>
    <w:rsid w:val="00C9287E"/>
    <w:rsid w:val="00CA500B"/>
    <w:rsid w:val="00CB7E27"/>
    <w:rsid w:val="00CD18A8"/>
    <w:rsid w:val="00CF65A6"/>
    <w:rsid w:val="00D05C1C"/>
    <w:rsid w:val="00D23AC4"/>
    <w:rsid w:val="00D24AA3"/>
    <w:rsid w:val="00D329AC"/>
    <w:rsid w:val="00D35FCB"/>
    <w:rsid w:val="00D6314C"/>
    <w:rsid w:val="00D77B4F"/>
    <w:rsid w:val="00D86B48"/>
    <w:rsid w:val="00D8708F"/>
    <w:rsid w:val="00D9135F"/>
    <w:rsid w:val="00D93EE9"/>
    <w:rsid w:val="00DA0F75"/>
    <w:rsid w:val="00DB1DA4"/>
    <w:rsid w:val="00DB78A2"/>
    <w:rsid w:val="00DB7FD7"/>
    <w:rsid w:val="00DD3521"/>
    <w:rsid w:val="00DD38BA"/>
    <w:rsid w:val="00DD4417"/>
    <w:rsid w:val="00DD6CBB"/>
    <w:rsid w:val="00DD7BA4"/>
    <w:rsid w:val="00DF6693"/>
    <w:rsid w:val="00E656A6"/>
    <w:rsid w:val="00E754CE"/>
    <w:rsid w:val="00E756B0"/>
    <w:rsid w:val="00E771D4"/>
    <w:rsid w:val="00EB605F"/>
    <w:rsid w:val="00EC1BDB"/>
    <w:rsid w:val="00EC4BC2"/>
    <w:rsid w:val="00EE5202"/>
    <w:rsid w:val="00EF1DDF"/>
    <w:rsid w:val="00EF387C"/>
    <w:rsid w:val="00F114BE"/>
    <w:rsid w:val="00F2559F"/>
    <w:rsid w:val="00F268BD"/>
    <w:rsid w:val="00F3055C"/>
    <w:rsid w:val="00F34239"/>
    <w:rsid w:val="00F5767C"/>
    <w:rsid w:val="00F72212"/>
    <w:rsid w:val="00F757BB"/>
    <w:rsid w:val="00FA0B7E"/>
    <w:rsid w:val="00FA7B49"/>
    <w:rsid w:val="00FA7CAB"/>
    <w:rsid w:val="00FC0EF6"/>
    <w:rsid w:val="00FC35B8"/>
    <w:rsid w:val="00FC559F"/>
    <w:rsid w:val="00FE03C2"/>
    <w:rsid w:val="00FE6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FAFA6"/>
  <w15:chartTrackingRefBased/>
  <w15:docId w15:val="{CDD6B016-AE34-4212-8497-9CE3C92D1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667F3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725F5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25F58"/>
  </w:style>
  <w:style w:type="paragraph" w:styleId="Pidipagina">
    <w:name w:val="footer"/>
    <w:basedOn w:val="Normale"/>
    <w:link w:val="PidipaginaCarattere"/>
    <w:uiPriority w:val="99"/>
    <w:unhideWhenUsed/>
    <w:rsid w:val="00725F5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25F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81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DB60EC0A3DD41BAB29E01C135FF3CF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CB9BC70-0801-40F8-B9D7-7906ACFB4783}"/>
      </w:docPartPr>
      <w:docPartBody>
        <w:p w:rsidR="00A31BD3" w:rsidRDefault="005765CA" w:rsidP="005765CA">
          <w:pPr>
            <w:pStyle w:val="5DB60EC0A3DD41BAB29E01C135FF3CF7"/>
          </w:pPr>
          <w:r>
            <w:rPr>
              <w:color w:val="4472C4" w:themeColor="accent1"/>
              <w:sz w:val="20"/>
              <w:szCs w:val="20"/>
            </w:rPr>
            <w:t>[Nome dell'autore]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5CA"/>
    <w:rsid w:val="0016352D"/>
    <w:rsid w:val="0040507B"/>
    <w:rsid w:val="005765CA"/>
    <w:rsid w:val="00825AF1"/>
    <w:rsid w:val="00A31BD3"/>
    <w:rsid w:val="00D45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5DB60EC0A3DD41BAB29E01C135FF3CF7">
    <w:name w:val="5DB60EC0A3DD41BAB29E01C135FF3CF7"/>
    <w:rsid w:val="005765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3D33BA-8D83-4ACC-BBBC-93D9DEE4E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942</TotalTime>
  <Pages>1</Pages>
  <Words>2389</Words>
  <Characters>13620</Characters>
  <Application>Microsoft Office Word</Application>
  <DocSecurity>0</DocSecurity>
  <Lines>113</Lines>
  <Paragraphs>31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Prof.ssa Silvana Cherubini</dc:creator>
  <cp:keywords/>
  <dc:description/>
  <cp:lastModifiedBy>Silvia</cp:lastModifiedBy>
  <cp:revision>180</cp:revision>
  <cp:lastPrinted>2026-08-12T07:22:00Z</cp:lastPrinted>
  <dcterms:created xsi:type="dcterms:W3CDTF">2024-08-08T13:18:00Z</dcterms:created>
  <dcterms:modified xsi:type="dcterms:W3CDTF">2026-08-16T15:38:00Z</dcterms:modified>
</cp:coreProperties>
</file>